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B4" w:rsidRPr="001173EA" w:rsidRDefault="00FE08B4" w:rsidP="00B54A12">
      <w:pPr>
        <w:spacing w:line="280" w:lineRule="exact"/>
        <w:jc w:val="center"/>
        <w:rPr>
          <w:rFonts w:ascii="ＭＳ ゴシック" w:eastAsia="ＭＳ ゴシック" w:hAnsi="ＭＳ ゴシック"/>
          <w:color w:val="000000" w:themeColor="text1"/>
          <w:sz w:val="24"/>
          <w:szCs w:val="24"/>
        </w:rPr>
      </w:pPr>
      <w:r w:rsidRPr="001173EA">
        <w:rPr>
          <w:rFonts w:ascii="ＭＳ ゴシック" w:eastAsia="ＭＳ ゴシック" w:hAnsi="ＭＳ ゴシック" w:hint="eastAsia"/>
          <w:color w:val="000000" w:themeColor="text1"/>
          <w:sz w:val="24"/>
          <w:szCs w:val="24"/>
        </w:rPr>
        <w:t>公益社団法人</w:t>
      </w:r>
      <w:r w:rsidRPr="001173EA">
        <w:rPr>
          <w:rFonts w:ascii="ＭＳ ゴシック" w:eastAsia="ＭＳ ゴシック" w:hAnsi="ＭＳ ゴシック"/>
          <w:color w:val="000000" w:themeColor="text1"/>
          <w:sz w:val="24"/>
          <w:szCs w:val="24"/>
        </w:rPr>
        <w:t xml:space="preserve"> </w:t>
      </w:r>
      <w:r w:rsidRPr="001173EA">
        <w:rPr>
          <w:rFonts w:ascii="ＭＳ ゴシック" w:eastAsia="ＭＳ ゴシック" w:hAnsi="ＭＳ ゴシック" w:hint="eastAsia"/>
          <w:color w:val="000000" w:themeColor="text1"/>
          <w:sz w:val="24"/>
          <w:szCs w:val="24"/>
        </w:rPr>
        <w:t>私立大学情報教育協会</w:t>
      </w:r>
    </w:p>
    <w:p w:rsidR="00FE08B4" w:rsidRPr="001173EA" w:rsidRDefault="008729F0" w:rsidP="00B54A12">
      <w:pPr>
        <w:spacing w:line="360" w:lineRule="exact"/>
        <w:jc w:val="center"/>
        <w:rPr>
          <w:rFonts w:ascii="HG創英角ｺﾞｼｯｸUB" w:eastAsia="HG創英角ｺﾞｼｯｸUB"/>
          <w:color w:val="000000" w:themeColor="text1"/>
          <w:sz w:val="28"/>
          <w:szCs w:val="28"/>
        </w:rPr>
      </w:pPr>
      <w:bookmarkStart w:id="0" w:name="_GoBack"/>
      <w:r w:rsidRPr="001173EA">
        <w:rPr>
          <w:rFonts w:ascii="HG創英角ｺﾞｼｯｸUB" w:eastAsia="HG創英角ｺﾞｼｯｸUB" w:hint="eastAsia"/>
          <w:color w:val="000000" w:themeColor="text1"/>
          <w:sz w:val="28"/>
          <w:szCs w:val="28"/>
        </w:rPr>
        <w:t>栄養</w:t>
      </w:r>
      <w:r w:rsidR="008E3D9D" w:rsidRPr="001173EA">
        <w:rPr>
          <w:rFonts w:ascii="HG創英角ｺﾞｼｯｸUB" w:eastAsia="HG創英角ｺﾞｼｯｸUB" w:hint="eastAsia"/>
          <w:color w:val="000000" w:themeColor="text1"/>
          <w:sz w:val="28"/>
          <w:szCs w:val="28"/>
        </w:rPr>
        <w:t>学</w:t>
      </w:r>
      <w:r w:rsidR="00FE08B4" w:rsidRPr="001173EA">
        <w:rPr>
          <w:rFonts w:ascii="HG創英角ｺﾞｼｯｸUB" w:eastAsia="HG創英角ｺﾞｼｯｸUB" w:hint="eastAsia"/>
          <w:color w:val="000000" w:themeColor="text1"/>
          <w:sz w:val="28"/>
          <w:szCs w:val="28"/>
        </w:rPr>
        <w:t>・</w:t>
      </w:r>
      <w:r w:rsidRPr="001173EA">
        <w:rPr>
          <w:rFonts w:ascii="HG創英角ｺﾞｼｯｸUB" w:eastAsia="HG創英角ｺﾞｼｯｸUB" w:hint="eastAsia"/>
          <w:color w:val="000000" w:themeColor="text1"/>
          <w:sz w:val="28"/>
          <w:szCs w:val="28"/>
        </w:rPr>
        <w:t>薬</w:t>
      </w:r>
      <w:r w:rsidR="008E3D9D" w:rsidRPr="001173EA">
        <w:rPr>
          <w:rFonts w:ascii="HG創英角ｺﾞｼｯｸUB" w:eastAsia="HG創英角ｺﾞｼｯｸUB" w:hint="eastAsia"/>
          <w:color w:val="000000" w:themeColor="text1"/>
          <w:sz w:val="28"/>
          <w:szCs w:val="28"/>
        </w:rPr>
        <w:t>学</w:t>
      </w:r>
      <w:r w:rsidR="00FE08B4" w:rsidRPr="001173EA">
        <w:rPr>
          <w:rFonts w:ascii="HG創英角ｺﾞｼｯｸUB" w:eastAsia="HG創英角ｺﾞｼｯｸUB" w:hint="eastAsia"/>
          <w:color w:val="000000" w:themeColor="text1"/>
          <w:sz w:val="28"/>
          <w:szCs w:val="28"/>
        </w:rPr>
        <w:t>・</w:t>
      </w:r>
      <w:r w:rsidRPr="001173EA">
        <w:rPr>
          <w:rFonts w:ascii="HG創英角ｺﾞｼｯｸUB" w:eastAsia="HG創英角ｺﾞｼｯｸUB" w:hint="eastAsia"/>
          <w:color w:val="000000" w:themeColor="text1"/>
          <w:sz w:val="28"/>
          <w:szCs w:val="28"/>
        </w:rPr>
        <w:t>看護</w:t>
      </w:r>
      <w:r w:rsidR="008E3D9D" w:rsidRPr="001173EA">
        <w:rPr>
          <w:rFonts w:ascii="HG創英角ｺﾞｼｯｸUB" w:eastAsia="HG創英角ｺﾞｼｯｸUB" w:hint="eastAsia"/>
          <w:color w:val="000000" w:themeColor="text1"/>
          <w:sz w:val="28"/>
          <w:szCs w:val="28"/>
        </w:rPr>
        <w:t>学</w:t>
      </w:r>
      <w:r w:rsidR="00FE08B4" w:rsidRPr="001173EA">
        <w:rPr>
          <w:rFonts w:ascii="HG創英角ｺﾞｼｯｸUB" w:eastAsia="HG創英角ｺﾞｼｯｸUB" w:hint="eastAsia"/>
          <w:color w:val="000000" w:themeColor="text1"/>
          <w:sz w:val="28"/>
          <w:szCs w:val="28"/>
        </w:rPr>
        <w:t>グループ</w:t>
      </w:r>
      <w:bookmarkEnd w:id="0"/>
    </w:p>
    <w:p w:rsidR="00FE08B4" w:rsidRPr="001173EA" w:rsidRDefault="00FE08B4" w:rsidP="00B54A12">
      <w:pPr>
        <w:spacing w:line="360" w:lineRule="exact"/>
        <w:jc w:val="center"/>
        <w:rPr>
          <w:rFonts w:ascii="HG創英角ｺﾞｼｯｸUB" w:eastAsia="HG創英角ｺﾞｼｯｸUB"/>
          <w:color w:val="000000" w:themeColor="text1"/>
          <w:sz w:val="28"/>
          <w:szCs w:val="28"/>
        </w:rPr>
      </w:pPr>
      <w:r w:rsidRPr="001173EA">
        <w:rPr>
          <w:rFonts w:ascii="HG創英角ｺﾞｼｯｸUB" w:eastAsia="HG創英角ｺﾞｼｯｸUB" w:hint="eastAsia"/>
          <w:color w:val="000000" w:themeColor="text1"/>
          <w:sz w:val="28"/>
          <w:szCs w:val="28"/>
        </w:rPr>
        <w:t>分野連携アクティブ・ラーニング対話集会</w:t>
      </w:r>
    </w:p>
    <w:p w:rsidR="00FE08B4" w:rsidRPr="001173EA" w:rsidRDefault="00FE08B4" w:rsidP="00B54A12">
      <w:pPr>
        <w:spacing w:line="320" w:lineRule="exact"/>
        <w:jc w:val="center"/>
        <w:rPr>
          <w:rFonts w:ascii="ＭＳ ゴシック" w:eastAsia="ＭＳ ゴシック" w:hAnsi="ＭＳ ゴシック"/>
          <w:color w:val="000000" w:themeColor="text1"/>
          <w:sz w:val="28"/>
          <w:szCs w:val="28"/>
        </w:rPr>
      </w:pPr>
      <w:r w:rsidRPr="001173EA">
        <w:rPr>
          <w:rFonts w:ascii="ＭＳ ゴシック" w:eastAsia="ＭＳ ゴシック" w:hAnsi="ＭＳ ゴシック" w:hint="eastAsia"/>
          <w:color w:val="000000" w:themeColor="text1"/>
          <w:sz w:val="28"/>
          <w:szCs w:val="28"/>
        </w:rPr>
        <w:t>開　催　要　項</w:t>
      </w:r>
    </w:p>
    <w:p w:rsidR="004B4479" w:rsidRPr="001173EA" w:rsidRDefault="004B4479" w:rsidP="002A332C">
      <w:pPr>
        <w:jc w:val="left"/>
        <w:rPr>
          <w:color w:val="000000" w:themeColor="text1"/>
        </w:rPr>
      </w:pPr>
    </w:p>
    <w:p w:rsidR="00963EFF" w:rsidRPr="001173EA" w:rsidRDefault="00963EFF" w:rsidP="007A50A7">
      <w:pPr>
        <w:jc w:val="left"/>
        <w:rPr>
          <w:color w:val="000000" w:themeColor="text1"/>
        </w:rPr>
      </w:pPr>
      <w:r w:rsidRPr="001173EA">
        <w:rPr>
          <w:rFonts w:hint="eastAsia"/>
          <w:color w:val="000000" w:themeColor="text1"/>
        </w:rPr>
        <w:t>１．開催の目的</w:t>
      </w:r>
    </w:p>
    <w:p w:rsidR="00963EFF" w:rsidRPr="001173EA" w:rsidRDefault="00963EFF" w:rsidP="00C41319">
      <w:pPr>
        <w:ind w:leftChars="50" w:left="96" w:firstLineChars="100" w:firstLine="193"/>
        <w:jc w:val="left"/>
        <w:rPr>
          <w:color w:val="000000" w:themeColor="text1"/>
        </w:rPr>
      </w:pPr>
      <w:r w:rsidRPr="001173EA">
        <w:rPr>
          <w:rFonts w:hint="eastAsia"/>
          <w:color w:val="000000" w:themeColor="text1"/>
        </w:rPr>
        <w:t>教育の質的転換に求められる最大の課題として、学生の学力問題以上に教員による一方向的な授業から学生の主体性を引き出し、伸ばす授業に如何に換えることができるかが問われています。これまでの知識伝達型授業だけでは限界があります。自ら問題を発見し、</w:t>
      </w:r>
      <w:r w:rsidR="00B84CF1" w:rsidRPr="001173EA">
        <w:rPr>
          <w:rFonts w:hint="eastAsia"/>
          <w:color w:val="000000" w:themeColor="text1"/>
        </w:rPr>
        <w:t>解</w:t>
      </w:r>
      <w:r w:rsidRPr="001173EA">
        <w:rPr>
          <w:rFonts w:hint="eastAsia"/>
          <w:color w:val="000000" w:themeColor="text1"/>
        </w:rPr>
        <w:t>を見出し実践できる力を育む能動的学修（アクティブ・ラーニング）への転換が不可欠です。能動的学修は学生の主体性を前提としますので、本気で学びに立ち向かう「気づき」を働きかける組織的な教育プログラムの構築が望まれます。</w:t>
      </w:r>
    </w:p>
    <w:p w:rsidR="00963EFF" w:rsidRPr="001173EA" w:rsidRDefault="00963EFF" w:rsidP="00C41319">
      <w:pPr>
        <w:ind w:firstLineChars="100" w:firstLine="193"/>
        <w:jc w:val="left"/>
        <w:rPr>
          <w:color w:val="000000" w:themeColor="text1"/>
        </w:rPr>
      </w:pPr>
      <w:r w:rsidRPr="001173EA">
        <w:rPr>
          <w:rFonts w:hint="eastAsia"/>
          <w:color w:val="000000" w:themeColor="text1"/>
        </w:rPr>
        <w:t>そこで、未来を背負っていく学生に最良の学びの場を提供し、教育の質保証を目指すために関連分野</w:t>
      </w:r>
      <w:r w:rsidR="00B84CF1" w:rsidRPr="001173EA">
        <w:rPr>
          <w:rFonts w:hint="eastAsia"/>
          <w:color w:val="000000" w:themeColor="text1"/>
        </w:rPr>
        <w:t>を</w:t>
      </w:r>
      <w:r w:rsidRPr="001173EA">
        <w:rPr>
          <w:rFonts w:hint="eastAsia"/>
          <w:color w:val="000000" w:themeColor="text1"/>
        </w:rPr>
        <w:t>連携する中でアクティブ・ラーニングの授業方法と評価、授業環境と授業支援組織、教員の教育指導能力の開発、教学マネジメントの在り方などについて多くの教員の方々と理解を共有する</w:t>
      </w:r>
      <w:r w:rsidR="00B84CF1" w:rsidRPr="001173EA">
        <w:rPr>
          <w:rFonts w:hint="eastAsia"/>
          <w:color w:val="000000" w:themeColor="text1"/>
        </w:rPr>
        <w:t>とともに</w:t>
      </w:r>
      <w:r w:rsidRPr="001173EA">
        <w:rPr>
          <w:rFonts w:hint="eastAsia"/>
          <w:color w:val="000000" w:themeColor="text1"/>
        </w:rPr>
        <w:t>、多面的に研究し、実践されることが期待されています。</w:t>
      </w:r>
      <w:r w:rsidRPr="001173EA">
        <w:rPr>
          <w:color w:val="000000" w:themeColor="text1"/>
        </w:rPr>
        <w:t xml:space="preserve"> </w:t>
      </w:r>
    </w:p>
    <w:p w:rsidR="002A332C" w:rsidRPr="001173EA" w:rsidRDefault="002A332C" w:rsidP="002A332C">
      <w:pPr>
        <w:spacing w:line="0" w:lineRule="atLeast"/>
        <w:jc w:val="left"/>
        <w:rPr>
          <w:color w:val="000000" w:themeColor="text1"/>
          <w:sz w:val="16"/>
          <w:szCs w:val="16"/>
        </w:rPr>
      </w:pPr>
    </w:p>
    <w:p w:rsidR="00963EFF" w:rsidRPr="001173EA" w:rsidRDefault="00963EFF" w:rsidP="007A50A7">
      <w:pPr>
        <w:jc w:val="left"/>
        <w:rPr>
          <w:color w:val="000000" w:themeColor="text1"/>
        </w:rPr>
      </w:pPr>
      <w:r w:rsidRPr="001173EA">
        <w:rPr>
          <w:rFonts w:hint="eastAsia"/>
          <w:color w:val="000000" w:themeColor="text1"/>
        </w:rPr>
        <w:t>２</w:t>
      </w:r>
      <w:r w:rsidRPr="001173EA">
        <w:rPr>
          <w:color w:val="000000" w:themeColor="text1"/>
        </w:rPr>
        <w:t xml:space="preserve">. </w:t>
      </w:r>
      <w:r w:rsidRPr="001173EA">
        <w:rPr>
          <w:rFonts w:hint="eastAsia"/>
          <w:color w:val="000000" w:themeColor="text1"/>
        </w:rPr>
        <w:t>対話集会のねらい</w:t>
      </w:r>
    </w:p>
    <w:p w:rsidR="00963EFF" w:rsidRPr="001173EA" w:rsidRDefault="00963EFF" w:rsidP="007A50A7">
      <w:pPr>
        <w:ind w:firstLineChars="100" w:firstLine="193"/>
        <w:jc w:val="left"/>
        <w:rPr>
          <w:color w:val="000000" w:themeColor="text1"/>
        </w:rPr>
      </w:pPr>
      <w:r w:rsidRPr="001173EA">
        <w:rPr>
          <w:rFonts w:hint="eastAsia"/>
          <w:color w:val="000000" w:themeColor="text1"/>
        </w:rPr>
        <w:t>対話を通じて課題を発見し、課題解決に向けた学びを主体的・協働的・創造的に展開していくアクティブ・ラーニングの手法とそれを実現していくための授業運営の工夫と組織的に推進していくため教学マネジメントの工夫について理解を共有します。</w:t>
      </w:r>
    </w:p>
    <w:p w:rsidR="002A332C" w:rsidRPr="001173EA" w:rsidRDefault="002A332C" w:rsidP="002A332C">
      <w:pPr>
        <w:spacing w:line="0" w:lineRule="atLeast"/>
        <w:jc w:val="left"/>
        <w:rPr>
          <w:color w:val="000000" w:themeColor="text1"/>
          <w:sz w:val="16"/>
          <w:szCs w:val="16"/>
        </w:rPr>
      </w:pPr>
    </w:p>
    <w:p w:rsidR="003B2A29" w:rsidRPr="001173EA" w:rsidRDefault="003B2A29" w:rsidP="007A50A7">
      <w:pPr>
        <w:jc w:val="left"/>
        <w:rPr>
          <w:color w:val="000000" w:themeColor="text1"/>
        </w:rPr>
      </w:pPr>
      <w:r w:rsidRPr="001173EA">
        <w:rPr>
          <w:rFonts w:hint="eastAsia"/>
          <w:color w:val="000000" w:themeColor="text1"/>
        </w:rPr>
        <w:t xml:space="preserve">３．プログラム　</w:t>
      </w:r>
    </w:p>
    <w:p w:rsidR="003B2A29" w:rsidRPr="001173EA" w:rsidRDefault="003B2A29" w:rsidP="007A50A7">
      <w:pPr>
        <w:jc w:val="left"/>
        <w:rPr>
          <w:color w:val="000000" w:themeColor="text1"/>
        </w:rPr>
      </w:pPr>
      <w:r w:rsidRPr="001173EA">
        <w:rPr>
          <w:rFonts w:hint="eastAsia"/>
          <w:color w:val="000000" w:themeColor="text1"/>
        </w:rPr>
        <w:t>（１）開催趣旨の説明</w:t>
      </w:r>
    </w:p>
    <w:p w:rsidR="003B2A29" w:rsidRPr="001173EA" w:rsidRDefault="003B2A29" w:rsidP="007A50A7">
      <w:pPr>
        <w:jc w:val="left"/>
        <w:rPr>
          <w:color w:val="000000" w:themeColor="text1"/>
        </w:rPr>
      </w:pPr>
      <w:r w:rsidRPr="001173EA">
        <w:rPr>
          <w:rFonts w:hint="eastAsia"/>
          <w:color w:val="000000" w:themeColor="text1"/>
        </w:rPr>
        <w:t>（２）話題提供</w:t>
      </w:r>
    </w:p>
    <w:p w:rsidR="003B2A29" w:rsidRPr="001173EA" w:rsidRDefault="003B2A29" w:rsidP="007A50A7">
      <w:pPr>
        <w:ind w:firstLineChars="200" w:firstLine="386"/>
        <w:jc w:val="left"/>
        <w:rPr>
          <w:color w:val="000000" w:themeColor="text1"/>
        </w:rPr>
      </w:pPr>
      <w:r w:rsidRPr="001173EA">
        <w:rPr>
          <w:rFonts w:hint="eastAsia"/>
          <w:color w:val="000000" w:themeColor="text1"/>
        </w:rPr>
        <w:t xml:space="preserve">①　</w:t>
      </w:r>
      <w:r w:rsidR="008E1DEC" w:rsidRPr="001173EA">
        <w:rPr>
          <w:rFonts w:hint="eastAsia"/>
          <w:color w:val="000000" w:themeColor="text1"/>
        </w:rPr>
        <w:t>「地域企業との連携で地域活性化に取組む共同授業の提案」</w:t>
      </w:r>
    </w:p>
    <w:p w:rsidR="008E1DEC" w:rsidRPr="001173EA" w:rsidRDefault="008E1DEC" w:rsidP="00A206E7">
      <w:pPr>
        <w:ind w:firstLineChars="2900" w:firstLine="5596"/>
        <w:jc w:val="left"/>
        <w:rPr>
          <w:color w:val="000000" w:themeColor="text1"/>
        </w:rPr>
      </w:pPr>
      <w:r w:rsidRPr="001173EA">
        <w:rPr>
          <w:rFonts w:hint="eastAsia"/>
          <w:color w:val="000000" w:themeColor="text1"/>
        </w:rPr>
        <w:t>古澤　和行　氏（愛知学院大学経営学部）</w:t>
      </w:r>
    </w:p>
    <w:p w:rsidR="00040411" w:rsidRPr="001173EA" w:rsidRDefault="00040411" w:rsidP="00A206E7">
      <w:pPr>
        <w:ind w:firstLineChars="2900" w:firstLine="5596"/>
        <w:jc w:val="left"/>
        <w:rPr>
          <w:color w:val="000000" w:themeColor="text1"/>
        </w:rPr>
      </w:pPr>
      <w:r w:rsidRPr="001173EA">
        <w:rPr>
          <w:color w:val="000000" w:themeColor="text1"/>
        </w:rPr>
        <w:t>酒井</w:t>
      </w:r>
      <w:r w:rsidRPr="001173EA">
        <w:rPr>
          <w:rFonts w:hint="eastAsia"/>
          <w:color w:val="000000" w:themeColor="text1"/>
        </w:rPr>
        <w:t xml:space="preserve">　</w:t>
      </w:r>
      <w:r w:rsidRPr="001173EA">
        <w:rPr>
          <w:color w:val="000000" w:themeColor="text1"/>
        </w:rPr>
        <w:t>映子</w:t>
      </w:r>
      <w:r w:rsidRPr="001173EA">
        <w:rPr>
          <w:rFonts w:hint="eastAsia"/>
          <w:color w:val="000000" w:themeColor="text1"/>
        </w:rPr>
        <w:t xml:space="preserve">　氏</w:t>
      </w:r>
      <w:r w:rsidR="00160225">
        <w:rPr>
          <w:rFonts w:hint="eastAsia"/>
          <w:color w:val="000000" w:themeColor="text1"/>
        </w:rPr>
        <w:t>（</w:t>
      </w:r>
      <w:r w:rsidRPr="001173EA">
        <w:rPr>
          <w:color w:val="000000" w:themeColor="text1"/>
        </w:rPr>
        <w:t>愛知学院大学心身科学部</w:t>
      </w:r>
      <w:r w:rsidRPr="001173EA">
        <w:rPr>
          <w:rFonts w:hint="eastAsia"/>
          <w:color w:val="000000" w:themeColor="text1"/>
        </w:rPr>
        <w:t>）</w:t>
      </w:r>
    </w:p>
    <w:p w:rsidR="00823276" w:rsidRPr="001173EA" w:rsidRDefault="008729F0" w:rsidP="007A50A7">
      <w:pPr>
        <w:ind w:firstLineChars="100" w:firstLine="193"/>
        <w:jc w:val="left"/>
        <w:rPr>
          <w:color w:val="000000" w:themeColor="text1"/>
        </w:rPr>
      </w:pPr>
      <w:r w:rsidRPr="001173EA">
        <w:rPr>
          <w:rFonts w:hint="eastAsia"/>
          <w:color w:val="000000" w:themeColor="text1"/>
        </w:rPr>
        <w:t xml:space="preserve">　②</w:t>
      </w:r>
      <w:r w:rsidR="00823276" w:rsidRPr="001173EA">
        <w:rPr>
          <w:rFonts w:hint="eastAsia"/>
          <w:color w:val="000000" w:themeColor="text1"/>
        </w:rPr>
        <w:t xml:space="preserve">　</w:t>
      </w:r>
      <w:r w:rsidR="008E1DEC" w:rsidRPr="001173EA">
        <w:rPr>
          <w:rFonts w:hint="eastAsia"/>
          <w:color w:val="000000" w:themeColor="text1"/>
        </w:rPr>
        <w:t>「医療系学部連携チームによる地域参加型学習</w:t>
      </w:r>
      <w:r w:rsidR="00162F29">
        <w:rPr>
          <w:rFonts w:hint="eastAsia"/>
          <w:color w:val="000000" w:themeColor="text1"/>
        </w:rPr>
        <w:t>の取り組み</w:t>
      </w:r>
      <w:r w:rsidR="008E1DEC" w:rsidRPr="001173EA">
        <w:rPr>
          <w:rFonts w:hint="eastAsia"/>
          <w:color w:val="000000" w:themeColor="text1"/>
        </w:rPr>
        <w:t>」</w:t>
      </w:r>
    </w:p>
    <w:p w:rsidR="003B2A29" w:rsidRPr="001173EA" w:rsidRDefault="008E1DEC" w:rsidP="00A206E7">
      <w:pPr>
        <w:ind w:firstLineChars="2900" w:firstLine="5596"/>
        <w:jc w:val="left"/>
        <w:rPr>
          <w:color w:val="000000" w:themeColor="text1"/>
        </w:rPr>
      </w:pPr>
      <w:r w:rsidRPr="001173EA">
        <w:rPr>
          <w:rFonts w:hint="eastAsia"/>
          <w:color w:val="000000" w:themeColor="text1"/>
        </w:rPr>
        <w:t>早野</w:t>
      </w:r>
      <w:r w:rsidR="00160225">
        <w:rPr>
          <w:rFonts w:hint="eastAsia"/>
          <w:color w:val="000000" w:themeColor="text1"/>
        </w:rPr>
        <w:t xml:space="preserve"> </w:t>
      </w:r>
      <w:r w:rsidR="00160225">
        <w:rPr>
          <w:rFonts w:hint="eastAsia"/>
          <w:color w:val="000000" w:themeColor="text1"/>
        </w:rPr>
        <w:t>順一郎</w:t>
      </w:r>
      <w:r w:rsidR="00160225">
        <w:rPr>
          <w:rFonts w:hint="eastAsia"/>
          <w:color w:val="000000" w:themeColor="text1"/>
        </w:rPr>
        <w:t xml:space="preserve"> </w:t>
      </w:r>
      <w:r w:rsidRPr="001173EA">
        <w:rPr>
          <w:rFonts w:hint="eastAsia"/>
          <w:color w:val="000000" w:themeColor="text1"/>
        </w:rPr>
        <w:t>氏（名</w:t>
      </w:r>
      <w:r w:rsidR="00040411" w:rsidRPr="001173EA">
        <w:rPr>
          <w:rFonts w:hint="eastAsia"/>
          <w:color w:val="000000" w:themeColor="text1"/>
        </w:rPr>
        <w:t>古屋市立大学医学部）</w:t>
      </w:r>
    </w:p>
    <w:p w:rsidR="003B2A29" w:rsidRPr="001173EA" w:rsidRDefault="008729F0" w:rsidP="007A50A7">
      <w:pPr>
        <w:ind w:firstLineChars="200" w:firstLine="386"/>
        <w:jc w:val="left"/>
        <w:rPr>
          <w:color w:val="000000" w:themeColor="text1"/>
        </w:rPr>
      </w:pPr>
      <w:r w:rsidRPr="001173EA">
        <w:rPr>
          <w:rFonts w:hint="eastAsia"/>
          <w:color w:val="000000" w:themeColor="text1"/>
        </w:rPr>
        <w:t>③</w:t>
      </w:r>
      <w:r w:rsidR="003B2A29" w:rsidRPr="001173EA">
        <w:rPr>
          <w:rFonts w:hint="eastAsia"/>
          <w:color w:val="000000" w:themeColor="text1"/>
        </w:rPr>
        <w:t xml:space="preserve">　</w:t>
      </w:r>
      <w:r w:rsidR="00137C2D" w:rsidRPr="001173EA">
        <w:rPr>
          <w:rFonts w:hint="eastAsia"/>
          <w:color w:val="000000" w:themeColor="text1"/>
        </w:rPr>
        <w:t>「</w:t>
      </w:r>
      <w:r w:rsidRPr="001173EA">
        <w:rPr>
          <w:rFonts w:hint="eastAsia"/>
          <w:color w:val="000000" w:themeColor="text1"/>
        </w:rPr>
        <w:t>知識の創造を目指した多分野連携によるフォーラム型授業</w:t>
      </w:r>
      <w:r w:rsidR="003B2A29" w:rsidRPr="001173EA">
        <w:rPr>
          <w:rFonts w:hint="eastAsia"/>
          <w:color w:val="000000" w:themeColor="text1"/>
        </w:rPr>
        <w:t>の提案</w:t>
      </w:r>
      <w:r w:rsidR="00137C2D" w:rsidRPr="001173EA">
        <w:rPr>
          <w:rFonts w:hint="eastAsia"/>
          <w:color w:val="000000" w:themeColor="text1"/>
        </w:rPr>
        <w:t>」</w:t>
      </w:r>
    </w:p>
    <w:p w:rsidR="003B2A29" w:rsidRPr="001173EA" w:rsidRDefault="008729F0" w:rsidP="00A206E7">
      <w:pPr>
        <w:ind w:firstLineChars="2900" w:firstLine="5596"/>
        <w:jc w:val="left"/>
        <w:rPr>
          <w:color w:val="000000" w:themeColor="text1"/>
        </w:rPr>
      </w:pPr>
      <w:r w:rsidRPr="001173EA">
        <w:rPr>
          <w:rFonts w:hint="eastAsia"/>
          <w:color w:val="000000" w:themeColor="text1"/>
        </w:rPr>
        <w:t>片岡</w:t>
      </w:r>
      <w:r w:rsidR="00040411" w:rsidRPr="001173EA">
        <w:rPr>
          <w:rFonts w:hint="eastAsia"/>
          <w:color w:val="000000" w:themeColor="text1"/>
        </w:rPr>
        <w:t xml:space="preserve">　</w:t>
      </w:r>
      <w:r w:rsidRPr="001173EA">
        <w:rPr>
          <w:rFonts w:hint="eastAsia"/>
          <w:color w:val="000000" w:themeColor="text1"/>
        </w:rPr>
        <w:t>竜太　氏</w:t>
      </w:r>
      <w:r w:rsidR="00040411" w:rsidRPr="001173EA">
        <w:rPr>
          <w:rFonts w:hint="eastAsia"/>
          <w:color w:val="000000" w:themeColor="text1"/>
        </w:rPr>
        <w:t>（</w:t>
      </w:r>
      <w:r w:rsidRPr="001173EA">
        <w:rPr>
          <w:rFonts w:hint="eastAsia"/>
          <w:color w:val="000000" w:themeColor="text1"/>
        </w:rPr>
        <w:t>昭和大学歯学部）</w:t>
      </w:r>
    </w:p>
    <w:p w:rsidR="003B2A29" w:rsidRPr="001173EA" w:rsidRDefault="003B2A29" w:rsidP="007A50A7">
      <w:pPr>
        <w:rPr>
          <w:color w:val="000000" w:themeColor="text1"/>
        </w:rPr>
      </w:pPr>
      <w:r w:rsidRPr="001173EA">
        <w:rPr>
          <w:rFonts w:hint="eastAsia"/>
          <w:color w:val="000000" w:themeColor="text1"/>
        </w:rPr>
        <w:t>（３）意見交換</w:t>
      </w:r>
    </w:p>
    <w:p w:rsidR="003B2A29" w:rsidRPr="001173EA" w:rsidRDefault="003B2A29" w:rsidP="007A50A7">
      <w:pPr>
        <w:ind w:leftChars="100" w:left="193" w:firstLineChars="100" w:firstLine="193"/>
        <w:jc w:val="left"/>
        <w:rPr>
          <w:color w:val="000000" w:themeColor="text1"/>
        </w:rPr>
      </w:pPr>
      <w:r w:rsidRPr="001173EA">
        <w:rPr>
          <w:rFonts w:hint="eastAsia"/>
          <w:color w:val="000000" w:themeColor="text1"/>
        </w:rPr>
        <w:t>知識</w:t>
      </w:r>
      <w:r w:rsidR="006F1187" w:rsidRPr="001173EA">
        <w:rPr>
          <w:rFonts w:hint="eastAsia"/>
          <w:color w:val="000000" w:themeColor="text1"/>
        </w:rPr>
        <w:t>・態度・技能</w:t>
      </w:r>
      <w:r w:rsidRPr="001173EA">
        <w:rPr>
          <w:rFonts w:hint="eastAsia"/>
          <w:color w:val="000000" w:themeColor="text1"/>
        </w:rPr>
        <w:t>の活用</w:t>
      </w:r>
      <w:r w:rsidR="006F1187" w:rsidRPr="001173EA">
        <w:rPr>
          <w:rFonts w:hint="eastAsia"/>
          <w:color w:val="000000" w:themeColor="text1"/>
        </w:rPr>
        <w:t>・</w:t>
      </w:r>
      <w:r w:rsidRPr="001173EA">
        <w:rPr>
          <w:rFonts w:hint="eastAsia"/>
          <w:color w:val="000000" w:themeColor="text1"/>
        </w:rPr>
        <w:t>創造に効果的なアクティブ・ラーニングの在り方及び組織的に推進していくための教学マネジメントの工夫について、下記のテーマで意見交換を行います。</w:t>
      </w:r>
    </w:p>
    <w:p w:rsidR="003B2A29" w:rsidRPr="001173EA" w:rsidRDefault="003B2A29" w:rsidP="007A50A7">
      <w:pPr>
        <w:ind w:firstLineChars="200" w:firstLine="386"/>
        <w:rPr>
          <w:color w:val="000000" w:themeColor="text1"/>
        </w:rPr>
      </w:pPr>
      <w:r w:rsidRPr="001173EA">
        <w:rPr>
          <w:rFonts w:hint="eastAsia"/>
          <w:color w:val="000000" w:themeColor="text1"/>
        </w:rPr>
        <w:t>＜アクティブ・ラーニング＞</w:t>
      </w:r>
    </w:p>
    <w:p w:rsidR="003B2A29" w:rsidRPr="001173EA" w:rsidRDefault="003B2A29" w:rsidP="007A50A7">
      <w:pPr>
        <w:ind w:firstLineChars="300" w:firstLine="579"/>
        <w:rPr>
          <w:color w:val="000000" w:themeColor="text1"/>
        </w:rPr>
      </w:pPr>
      <w:r w:rsidRPr="001173EA">
        <w:rPr>
          <w:rFonts w:hint="eastAsia"/>
          <w:color w:val="000000" w:themeColor="text1"/>
        </w:rPr>
        <w:t>・　知識</w:t>
      </w:r>
      <w:r w:rsidR="006F1187" w:rsidRPr="001173EA">
        <w:rPr>
          <w:rFonts w:hint="eastAsia"/>
          <w:color w:val="000000" w:themeColor="text1"/>
        </w:rPr>
        <w:t>・態度・技能</w:t>
      </w:r>
      <w:r w:rsidRPr="001173EA">
        <w:rPr>
          <w:rFonts w:hint="eastAsia"/>
          <w:color w:val="000000" w:themeColor="text1"/>
        </w:rPr>
        <w:t>の活用に向けたアクティブ・ラーニング</w:t>
      </w:r>
    </w:p>
    <w:p w:rsidR="00996A53" w:rsidRPr="001173EA" w:rsidRDefault="006F1187" w:rsidP="007A50A7">
      <w:pPr>
        <w:ind w:firstLineChars="300" w:firstLine="579"/>
        <w:rPr>
          <w:color w:val="000000" w:themeColor="text1"/>
        </w:rPr>
      </w:pPr>
      <w:r w:rsidRPr="001173EA">
        <w:rPr>
          <w:rFonts w:hint="eastAsia"/>
          <w:color w:val="000000" w:themeColor="text1"/>
        </w:rPr>
        <w:t>・　知識の創造を目指した</w:t>
      </w:r>
      <w:r w:rsidR="00996A53" w:rsidRPr="001173EA">
        <w:rPr>
          <w:rFonts w:hint="eastAsia"/>
          <w:color w:val="000000" w:themeColor="text1"/>
        </w:rPr>
        <w:t>アクティブ・ラーニング</w:t>
      </w:r>
    </w:p>
    <w:p w:rsidR="003B2A29" w:rsidRPr="001173EA" w:rsidRDefault="003B2A29" w:rsidP="007A50A7">
      <w:pPr>
        <w:ind w:firstLineChars="200" w:firstLine="386"/>
        <w:rPr>
          <w:color w:val="000000" w:themeColor="text1"/>
        </w:rPr>
      </w:pPr>
      <w:r w:rsidRPr="001173EA">
        <w:rPr>
          <w:rFonts w:hint="eastAsia"/>
          <w:color w:val="000000" w:themeColor="text1"/>
        </w:rPr>
        <w:t>＜教学マネジメント＞</w:t>
      </w:r>
    </w:p>
    <w:p w:rsidR="003B2A29" w:rsidRPr="001173EA" w:rsidRDefault="003B2A29" w:rsidP="007A50A7">
      <w:pPr>
        <w:ind w:firstLineChars="300" w:firstLine="579"/>
        <w:rPr>
          <w:color w:val="000000" w:themeColor="text1"/>
        </w:rPr>
      </w:pPr>
      <w:r w:rsidRPr="001173EA">
        <w:rPr>
          <w:rFonts w:hint="eastAsia"/>
          <w:color w:val="000000" w:themeColor="text1"/>
        </w:rPr>
        <w:t>・　アクティブ・ラーニングを組織的に推進してくための組織的取組み</w:t>
      </w:r>
    </w:p>
    <w:p w:rsidR="003B2A29" w:rsidRPr="001173EA" w:rsidRDefault="003B2A29" w:rsidP="007A50A7">
      <w:pPr>
        <w:rPr>
          <w:color w:val="000000" w:themeColor="text1"/>
        </w:rPr>
      </w:pPr>
      <w:r w:rsidRPr="001173EA">
        <w:rPr>
          <w:rFonts w:hint="eastAsia"/>
          <w:color w:val="000000" w:themeColor="text1"/>
        </w:rPr>
        <w:t>（４）課題整理とまとめ</w:t>
      </w:r>
      <w:r w:rsidRPr="001173EA">
        <w:rPr>
          <w:color w:val="000000" w:themeColor="text1"/>
        </w:rPr>
        <w:t xml:space="preserve"> </w:t>
      </w:r>
    </w:p>
    <w:p w:rsidR="002A332C" w:rsidRPr="001173EA" w:rsidRDefault="002A332C" w:rsidP="002A332C">
      <w:pPr>
        <w:spacing w:line="0" w:lineRule="atLeast"/>
        <w:jc w:val="left"/>
        <w:rPr>
          <w:color w:val="000000" w:themeColor="text1"/>
          <w:sz w:val="16"/>
          <w:szCs w:val="16"/>
        </w:rPr>
      </w:pPr>
    </w:p>
    <w:p w:rsidR="00FE08B4" w:rsidRPr="001173EA" w:rsidRDefault="004B4479" w:rsidP="007A50A7">
      <w:pPr>
        <w:jc w:val="left"/>
        <w:rPr>
          <w:color w:val="000000" w:themeColor="text1"/>
        </w:rPr>
      </w:pPr>
      <w:r w:rsidRPr="001173EA">
        <w:rPr>
          <w:rFonts w:hint="eastAsia"/>
          <w:color w:val="000000" w:themeColor="text1"/>
        </w:rPr>
        <w:t>４．</w:t>
      </w:r>
      <w:r w:rsidR="00FE08B4" w:rsidRPr="001173EA">
        <w:rPr>
          <w:rFonts w:hint="eastAsia"/>
          <w:color w:val="000000" w:themeColor="text1"/>
        </w:rPr>
        <w:t>参加対象者：</w:t>
      </w:r>
      <w:r w:rsidR="00B84CF1" w:rsidRPr="001173EA">
        <w:rPr>
          <w:rFonts w:hint="eastAsia"/>
          <w:color w:val="000000" w:themeColor="text1"/>
        </w:rPr>
        <w:t>国・公・私立大学の</w:t>
      </w:r>
      <w:r w:rsidR="00FE08B4" w:rsidRPr="001173EA">
        <w:rPr>
          <w:rFonts w:hint="eastAsia"/>
          <w:color w:val="000000" w:themeColor="text1"/>
        </w:rPr>
        <w:t>教員及び教育支援に関係する職員</w:t>
      </w:r>
    </w:p>
    <w:p w:rsidR="002A332C" w:rsidRPr="001173EA" w:rsidRDefault="002A332C" w:rsidP="002A332C">
      <w:pPr>
        <w:spacing w:line="0" w:lineRule="atLeast"/>
        <w:jc w:val="left"/>
        <w:rPr>
          <w:color w:val="000000" w:themeColor="text1"/>
          <w:sz w:val="16"/>
          <w:szCs w:val="16"/>
        </w:rPr>
      </w:pPr>
    </w:p>
    <w:p w:rsidR="00FE08B4" w:rsidRPr="001173EA" w:rsidRDefault="004B4479" w:rsidP="007A50A7">
      <w:pPr>
        <w:jc w:val="left"/>
        <w:rPr>
          <w:rFonts w:asciiTheme="minorEastAsia" w:eastAsiaTheme="minorEastAsia" w:hAnsiTheme="minorEastAsia"/>
          <w:color w:val="000000" w:themeColor="text1"/>
        </w:rPr>
      </w:pPr>
      <w:r w:rsidRPr="001173EA">
        <w:rPr>
          <w:rFonts w:asciiTheme="minorEastAsia" w:eastAsiaTheme="minorEastAsia" w:hAnsiTheme="minorEastAsia" w:hint="eastAsia"/>
          <w:color w:val="000000" w:themeColor="text1"/>
        </w:rPr>
        <w:t>５</w:t>
      </w:r>
      <w:r w:rsidR="00FE08B4" w:rsidRPr="001173EA">
        <w:rPr>
          <w:rFonts w:asciiTheme="minorEastAsia" w:eastAsiaTheme="minorEastAsia" w:hAnsiTheme="minorEastAsia" w:hint="eastAsia"/>
          <w:color w:val="000000" w:themeColor="text1"/>
        </w:rPr>
        <w:t>．</w:t>
      </w:r>
      <w:r w:rsidRPr="001173EA">
        <w:rPr>
          <w:rFonts w:asciiTheme="minorEastAsia" w:eastAsiaTheme="minorEastAsia" w:hAnsiTheme="minorEastAsia" w:hint="eastAsia"/>
          <w:color w:val="000000" w:themeColor="text1"/>
        </w:rPr>
        <w:t>開催日時</w:t>
      </w:r>
      <w:r w:rsidR="00FE08B4" w:rsidRPr="001173EA">
        <w:rPr>
          <w:rFonts w:asciiTheme="minorEastAsia" w:eastAsiaTheme="minorEastAsia" w:hAnsiTheme="minorEastAsia" w:hint="eastAsia"/>
          <w:color w:val="000000" w:themeColor="text1"/>
        </w:rPr>
        <w:t>：</w:t>
      </w:r>
      <w:r w:rsidR="00AB1963" w:rsidRPr="001173EA">
        <w:rPr>
          <w:rFonts w:asciiTheme="minorEastAsia" w:eastAsiaTheme="minorEastAsia" w:hAnsiTheme="minorEastAsia" w:hint="eastAsia"/>
          <w:color w:val="000000" w:themeColor="text1"/>
        </w:rPr>
        <w:t>平成</w:t>
      </w:r>
      <w:r w:rsidR="006F1187" w:rsidRPr="001173EA">
        <w:rPr>
          <w:rFonts w:asciiTheme="minorEastAsia" w:eastAsiaTheme="minorEastAsia" w:hAnsiTheme="minorEastAsia" w:hint="eastAsia"/>
          <w:color w:val="000000" w:themeColor="text1"/>
        </w:rPr>
        <w:t>28</w:t>
      </w:r>
      <w:r w:rsidR="00AB1963" w:rsidRPr="001173EA">
        <w:rPr>
          <w:rFonts w:asciiTheme="minorEastAsia" w:eastAsiaTheme="minorEastAsia" w:hAnsiTheme="minorEastAsia" w:hint="eastAsia"/>
          <w:color w:val="000000" w:themeColor="text1"/>
        </w:rPr>
        <w:t>年</w:t>
      </w:r>
      <w:r w:rsidR="008E1DEC" w:rsidRPr="001173EA">
        <w:rPr>
          <w:rFonts w:asciiTheme="minorEastAsia" w:eastAsiaTheme="minorEastAsia" w:hAnsiTheme="minorEastAsia" w:hint="eastAsia"/>
          <w:color w:val="000000" w:themeColor="text1"/>
        </w:rPr>
        <w:t>3</w:t>
      </w:r>
      <w:r w:rsidR="00AB1963" w:rsidRPr="001173EA">
        <w:rPr>
          <w:rFonts w:asciiTheme="minorEastAsia" w:eastAsiaTheme="minorEastAsia" w:hAnsiTheme="minorEastAsia" w:hint="eastAsia"/>
          <w:color w:val="000000" w:themeColor="text1"/>
        </w:rPr>
        <w:t>月</w:t>
      </w:r>
      <w:r w:rsidR="008E1DEC" w:rsidRPr="001173EA">
        <w:rPr>
          <w:rFonts w:asciiTheme="minorEastAsia" w:eastAsiaTheme="minorEastAsia" w:hAnsiTheme="minorEastAsia" w:hint="eastAsia"/>
          <w:color w:val="000000" w:themeColor="text1"/>
        </w:rPr>
        <w:t>13</w:t>
      </w:r>
      <w:r w:rsidR="00AB1963" w:rsidRPr="001173EA">
        <w:rPr>
          <w:rFonts w:asciiTheme="minorEastAsia" w:eastAsiaTheme="minorEastAsia" w:hAnsiTheme="minorEastAsia" w:hint="eastAsia"/>
          <w:color w:val="000000" w:themeColor="text1"/>
        </w:rPr>
        <w:t>日（</w:t>
      </w:r>
      <w:r w:rsidR="008E1DEC" w:rsidRPr="001173EA">
        <w:rPr>
          <w:rFonts w:asciiTheme="minorEastAsia" w:eastAsiaTheme="minorEastAsia" w:hAnsiTheme="minorEastAsia" w:hint="eastAsia"/>
          <w:color w:val="000000" w:themeColor="text1"/>
        </w:rPr>
        <w:t>日</w:t>
      </w:r>
      <w:r w:rsidR="00AB1963" w:rsidRPr="001173EA">
        <w:rPr>
          <w:rFonts w:asciiTheme="minorEastAsia" w:eastAsiaTheme="minorEastAsia" w:hAnsiTheme="minorEastAsia" w:hint="eastAsia"/>
          <w:color w:val="000000" w:themeColor="text1"/>
        </w:rPr>
        <w:t>）13</w:t>
      </w:r>
      <w:r w:rsidR="0095204B" w:rsidRPr="001173EA">
        <w:rPr>
          <w:rFonts w:asciiTheme="minorEastAsia" w:eastAsiaTheme="minorEastAsia" w:hAnsiTheme="minorEastAsia" w:hint="eastAsia"/>
          <w:color w:val="000000" w:themeColor="text1"/>
        </w:rPr>
        <w:t>：</w:t>
      </w:r>
      <w:r w:rsidR="00AB1963" w:rsidRPr="001173EA">
        <w:rPr>
          <w:rFonts w:asciiTheme="minorEastAsia" w:eastAsiaTheme="minorEastAsia" w:hAnsiTheme="minorEastAsia" w:hint="eastAsia"/>
          <w:color w:val="000000" w:themeColor="text1"/>
        </w:rPr>
        <w:t>30～16</w:t>
      </w:r>
      <w:r w:rsidR="0095204B" w:rsidRPr="001173EA">
        <w:rPr>
          <w:rFonts w:asciiTheme="minorEastAsia" w:eastAsiaTheme="minorEastAsia" w:hAnsiTheme="minorEastAsia" w:hint="eastAsia"/>
          <w:color w:val="000000" w:themeColor="text1"/>
        </w:rPr>
        <w:t>：</w:t>
      </w:r>
      <w:r w:rsidR="00AB1963" w:rsidRPr="001173EA">
        <w:rPr>
          <w:rFonts w:asciiTheme="minorEastAsia" w:eastAsiaTheme="minorEastAsia" w:hAnsiTheme="minorEastAsia" w:hint="eastAsia"/>
          <w:color w:val="000000" w:themeColor="text1"/>
        </w:rPr>
        <w:t>30</w:t>
      </w:r>
    </w:p>
    <w:p w:rsidR="00FE08B4" w:rsidRPr="001173EA" w:rsidRDefault="002A332C" w:rsidP="00040411">
      <w:pPr>
        <w:jc w:val="left"/>
        <w:rPr>
          <w:rFonts w:asciiTheme="minorEastAsia" w:eastAsiaTheme="minorEastAsia" w:hAnsiTheme="minorEastAsia"/>
          <w:color w:val="000000" w:themeColor="text1"/>
        </w:rPr>
      </w:pPr>
      <w:r w:rsidRPr="001173EA">
        <w:rPr>
          <w:rFonts w:asciiTheme="minorEastAsia" w:eastAsiaTheme="minorEastAsia" w:hAnsiTheme="minorEastAsia" w:hint="eastAsia"/>
          <w:color w:val="000000" w:themeColor="text1"/>
        </w:rPr>
        <w:t xml:space="preserve">　　　　会場：</w:t>
      </w:r>
      <w:r w:rsidR="008E1DEC" w:rsidRPr="001173EA">
        <w:rPr>
          <w:rFonts w:asciiTheme="minorEastAsia" w:eastAsiaTheme="minorEastAsia" w:hAnsiTheme="minorEastAsia" w:hint="eastAsia"/>
          <w:color w:val="000000" w:themeColor="text1"/>
        </w:rPr>
        <w:t>帝京平成</w:t>
      </w:r>
      <w:r w:rsidR="006F1187" w:rsidRPr="001173EA">
        <w:rPr>
          <w:rFonts w:asciiTheme="minorEastAsia" w:eastAsiaTheme="minorEastAsia" w:hAnsiTheme="minorEastAsia" w:hint="eastAsia"/>
          <w:color w:val="000000" w:themeColor="text1"/>
        </w:rPr>
        <w:t>大学</w:t>
      </w:r>
      <w:r w:rsidR="00FE08B4" w:rsidRPr="001173EA">
        <w:rPr>
          <w:rFonts w:asciiTheme="minorEastAsia" w:eastAsiaTheme="minorEastAsia" w:hAnsiTheme="minorEastAsia" w:hint="eastAsia"/>
          <w:color w:val="000000" w:themeColor="text1"/>
        </w:rPr>
        <w:t>（</w:t>
      </w:r>
      <w:r w:rsidR="008E1DEC" w:rsidRPr="001173EA">
        <w:rPr>
          <w:rFonts w:asciiTheme="minorEastAsia" w:eastAsiaTheme="minorEastAsia" w:hAnsiTheme="minorEastAsia" w:hint="eastAsia"/>
          <w:color w:val="000000" w:themeColor="text1"/>
        </w:rPr>
        <w:t>中野</w:t>
      </w:r>
      <w:r w:rsidR="006F1187" w:rsidRPr="001173EA">
        <w:rPr>
          <w:rFonts w:asciiTheme="minorEastAsia" w:eastAsiaTheme="minorEastAsia" w:hAnsiTheme="minorEastAsia" w:hint="eastAsia"/>
          <w:color w:val="000000" w:themeColor="text1"/>
        </w:rPr>
        <w:t>キャンパス</w:t>
      </w:r>
      <w:r w:rsidR="00FE08B4" w:rsidRPr="001173EA">
        <w:rPr>
          <w:rFonts w:asciiTheme="minorEastAsia" w:eastAsiaTheme="minorEastAsia" w:hAnsiTheme="minorEastAsia" w:hint="eastAsia"/>
          <w:color w:val="000000" w:themeColor="text1"/>
        </w:rPr>
        <w:t>）</w:t>
      </w:r>
      <w:r w:rsidR="006F1187" w:rsidRPr="001173EA">
        <w:rPr>
          <w:rFonts w:asciiTheme="minorEastAsia" w:eastAsiaTheme="minorEastAsia" w:hAnsiTheme="minorEastAsia" w:hint="eastAsia"/>
          <w:color w:val="000000" w:themeColor="text1"/>
        </w:rPr>
        <w:t xml:space="preserve">　</w:t>
      </w:r>
      <w:r w:rsidR="008E1DEC" w:rsidRPr="001173EA">
        <w:rPr>
          <w:rFonts w:asciiTheme="minorEastAsia" w:eastAsiaTheme="minorEastAsia" w:hAnsiTheme="minorEastAsia" w:hint="eastAsia"/>
          <w:color w:val="000000" w:themeColor="text1"/>
        </w:rPr>
        <w:t>6階 618教室</w:t>
      </w:r>
    </w:p>
    <w:p w:rsidR="008E1DEC" w:rsidRPr="001173EA" w:rsidRDefault="00FE08B4" w:rsidP="008E1DEC">
      <w:pPr>
        <w:jc w:val="left"/>
        <w:rPr>
          <w:rFonts w:asciiTheme="minorEastAsia" w:eastAsiaTheme="minorEastAsia" w:hAnsiTheme="minorEastAsia"/>
          <w:color w:val="000000" w:themeColor="text1"/>
        </w:rPr>
      </w:pPr>
      <w:r w:rsidRPr="001173EA">
        <w:rPr>
          <w:rFonts w:asciiTheme="minorEastAsia" w:eastAsiaTheme="minorEastAsia" w:hAnsiTheme="minorEastAsia" w:hint="eastAsia"/>
          <w:color w:val="000000" w:themeColor="text1"/>
        </w:rPr>
        <w:t xml:space="preserve">　　　　　</w:t>
      </w:r>
      <w:r w:rsidR="00137C2D" w:rsidRPr="001173EA">
        <w:rPr>
          <w:rFonts w:asciiTheme="minorEastAsia" w:eastAsiaTheme="minorEastAsia" w:hAnsiTheme="minorEastAsia" w:hint="eastAsia"/>
          <w:color w:val="000000" w:themeColor="text1"/>
        </w:rPr>
        <w:t xml:space="preserve">　　　</w:t>
      </w:r>
      <w:r w:rsidR="008E1DEC" w:rsidRPr="001173EA">
        <w:rPr>
          <w:rFonts w:asciiTheme="minorEastAsia" w:eastAsiaTheme="minorEastAsia" w:hAnsiTheme="minorEastAsia" w:hint="eastAsia"/>
          <w:color w:val="000000" w:themeColor="text1"/>
        </w:rPr>
        <w:t>東京都中野区中野4-21-2　　JR『中野駅』 北口から徒歩9分</w:t>
      </w:r>
    </w:p>
    <w:p w:rsidR="008E1DEC" w:rsidRPr="001173EA" w:rsidRDefault="008E1DEC" w:rsidP="008E1DEC">
      <w:pPr>
        <w:ind w:firstLineChars="200" w:firstLine="386"/>
        <w:jc w:val="left"/>
        <w:rPr>
          <w:color w:val="000000" w:themeColor="text1"/>
        </w:rPr>
      </w:pPr>
      <w:r w:rsidRPr="001173EA">
        <w:rPr>
          <w:rFonts w:asciiTheme="minorEastAsia" w:eastAsiaTheme="minorEastAsia" w:hAnsiTheme="minorEastAsia" w:hint="eastAsia"/>
          <w:color w:val="000000" w:themeColor="text1"/>
        </w:rPr>
        <w:t xml:space="preserve">　　　    　マップ　　　</w:t>
      </w:r>
      <w:r w:rsidR="00691DE5" w:rsidRPr="001173EA">
        <w:rPr>
          <w:rFonts w:asciiTheme="minorEastAsia" w:eastAsiaTheme="minorEastAsia" w:hAnsiTheme="minorEastAsia" w:hint="eastAsia"/>
          <w:color w:val="000000" w:themeColor="text1"/>
        </w:rPr>
        <w:t xml:space="preserve">　　</w:t>
      </w:r>
      <w:r w:rsidRPr="001173EA">
        <w:rPr>
          <w:rFonts w:asciiTheme="minorEastAsia" w:eastAsiaTheme="minorEastAsia" w:hAnsiTheme="minorEastAsia"/>
          <w:color w:val="000000" w:themeColor="text1"/>
        </w:rPr>
        <w:t>http://www.thu.ac.jp/access/access_nakano.htm</w:t>
      </w:r>
      <w:r w:rsidR="00FC6757" w:rsidRPr="001173EA">
        <w:rPr>
          <w:rFonts w:asciiTheme="minorEastAsia" w:eastAsiaTheme="minorEastAsia" w:hAnsiTheme="minorEastAsia"/>
          <w:color w:val="000000" w:themeColor="text1"/>
        </w:rPr>
        <w:t>l</w:t>
      </w:r>
    </w:p>
    <w:p w:rsidR="008E1DEC" w:rsidRPr="001173EA" w:rsidRDefault="008E1DEC" w:rsidP="008E1DEC">
      <w:pPr>
        <w:ind w:firstLineChars="200" w:firstLine="386"/>
        <w:jc w:val="left"/>
        <w:rPr>
          <w:rFonts w:asciiTheme="minorEastAsia" w:eastAsiaTheme="minorEastAsia" w:hAnsiTheme="minorEastAsia"/>
          <w:color w:val="000000" w:themeColor="text1"/>
        </w:rPr>
      </w:pPr>
      <w:r w:rsidRPr="001173EA">
        <w:rPr>
          <w:rFonts w:hint="eastAsia"/>
          <w:color w:val="000000" w:themeColor="text1"/>
        </w:rPr>
        <w:t xml:space="preserve">　　　　</w:t>
      </w:r>
      <w:r w:rsidRPr="001173EA">
        <w:rPr>
          <w:rFonts w:hint="eastAsia"/>
          <w:color w:val="000000" w:themeColor="text1"/>
        </w:rPr>
        <w:t xml:space="preserve">  </w:t>
      </w:r>
      <w:r w:rsidR="00691DE5" w:rsidRPr="001173EA">
        <w:rPr>
          <w:rFonts w:hint="eastAsia"/>
          <w:color w:val="000000" w:themeColor="text1"/>
        </w:rPr>
        <w:t xml:space="preserve">　</w:t>
      </w:r>
      <w:r w:rsidRPr="001173EA">
        <w:rPr>
          <w:rFonts w:hint="eastAsia"/>
          <w:color w:val="000000" w:themeColor="text1"/>
        </w:rPr>
        <w:t xml:space="preserve">ルート写真つき　</w:t>
      </w:r>
      <w:r w:rsidRPr="001173EA">
        <w:rPr>
          <w:rFonts w:asciiTheme="minorEastAsia" w:eastAsiaTheme="minorEastAsia" w:hAnsiTheme="minorEastAsia"/>
          <w:color w:val="000000" w:themeColor="text1"/>
        </w:rPr>
        <w:t>http://www.thu.ac.jp/access/bus_nakano.html</w:t>
      </w:r>
    </w:p>
    <w:p w:rsidR="002A332C" w:rsidRPr="001173EA" w:rsidRDefault="002A332C" w:rsidP="002A332C">
      <w:pPr>
        <w:spacing w:line="0" w:lineRule="atLeast"/>
        <w:jc w:val="left"/>
        <w:rPr>
          <w:color w:val="000000" w:themeColor="text1"/>
          <w:sz w:val="16"/>
          <w:szCs w:val="16"/>
        </w:rPr>
      </w:pPr>
    </w:p>
    <w:p w:rsidR="00FE08B4" w:rsidRPr="001173EA" w:rsidRDefault="00691DE5" w:rsidP="007A50A7">
      <w:pPr>
        <w:jc w:val="left"/>
        <w:rPr>
          <w:color w:val="000000" w:themeColor="text1"/>
        </w:rPr>
      </w:pPr>
      <w:r w:rsidRPr="001173EA">
        <w:rPr>
          <w:rFonts w:hint="eastAsia"/>
          <w:color w:val="000000" w:themeColor="text1"/>
        </w:rPr>
        <w:t>６</w:t>
      </w:r>
      <w:r w:rsidR="00FE08B4" w:rsidRPr="001173EA">
        <w:rPr>
          <w:rFonts w:hint="eastAsia"/>
          <w:color w:val="000000" w:themeColor="text1"/>
        </w:rPr>
        <w:t>．定員：</w:t>
      </w:r>
      <w:r w:rsidR="003B2A29" w:rsidRPr="001173EA">
        <w:rPr>
          <w:rFonts w:hint="eastAsia"/>
          <w:color w:val="000000" w:themeColor="text1"/>
        </w:rPr>
        <w:t>１００</w:t>
      </w:r>
      <w:r w:rsidR="00FE08B4" w:rsidRPr="001173EA">
        <w:rPr>
          <w:rFonts w:hint="eastAsia"/>
          <w:color w:val="000000" w:themeColor="text1"/>
        </w:rPr>
        <w:t>名（先着順で受け付けます）</w:t>
      </w:r>
    </w:p>
    <w:p w:rsidR="002A332C" w:rsidRPr="001173EA" w:rsidRDefault="002A332C" w:rsidP="002A332C">
      <w:pPr>
        <w:spacing w:line="0" w:lineRule="atLeast"/>
        <w:jc w:val="left"/>
        <w:rPr>
          <w:color w:val="000000" w:themeColor="text1"/>
          <w:sz w:val="16"/>
          <w:szCs w:val="16"/>
        </w:rPr>
      </w:pPr>
    </w:p>
    <w:p w:rsidR="00B84CF1" w:rsidRPr="001173EA" w:rsidRDefault="00691DE5" w:rsidP="007A50A7">
      <w:pPr>
        <w:jc w:val="left"/>
        <w:rPr>
          <w:color w:val="000000" w:themeColor="text1"/>
        </w:rPr>
      </w:pPr>
      <w:r w:rsidRPr="001173EA">
        <w:rPr>
          <w:rFonts w:hint="eastAsia"/>
          <w:color w:val="000000" w:themeColor="text1"/>
        </w:rPr>
        <w:t>７</w:t>
      </w:r>
      <w:r w:rsidR="00FE08B4" w:rsidRPr="001173EA">
        <w:rPr>
          <w:rFonts w:hint="eastAsia"/>
          <w:color w:val="000000" w:themeColor="text1"/>
        </w:rPr>
        <w:t>．参加費：無料</w:t>
      </w:r>
    </w:p>
    <w:p w:rsidR="00B84CF1" w:rsidRPr="001173EA" w:rsidRDefault="00691DE5" w:rsidP="007A50A7">
      <w:pPr>
        <w:jc w:val="left"/>
        <w:rPr>
          <w:color w:val="000000" w:themeColor="text1"/>
        </w:rPr>
      </w:pPr>
      <w:r w:rsidRPr="001173EA">
        <w:rPr>
          <w:rFonts w:hint="eastAsia"/>
          <w:color w:val="000000" w:themeColor="text1"/>
        </w:rPr>
        <w:lastRenderedPageBreak/>
        <w:t>８</w:t>
      </w:r>
      <w:r w:rsidR="004B4479" w:rsidRPr="001173EA">
        <w:rPr>
          <w:rFonts w:hint="eastAsia"/>
          <w:color w:val="000000" w:themeColor="text1"/>
        </w:rPr>
        <w:t>．</w:t>
      </w:r>
      <w:r w:rsidR="00B84CF1" w:rsidRPr="001173EA">
        <w:rPr>
          <w:rFonts w:hint="eastAsia"/>
          <w:color w:val="000000" w:themeColor="text1"/>
        </w:rPr>
        <w:t>参加にあたって</w:t>
      </w:r>
    </w:p>
    <w:p w:rsidR="007A50A7" w:rsidRPr="001173EA" w:rsidRDefault="00B84CF1" w:rsidP="00C5015D">
      <w:pPr>
        <w:spacing w:line="280" w:lineRule="exact"/>
        <w:ind w:leftChars="100" w:left="193"/>
        <w:jc w:val="left"/>
        <w:rPr>
          <w:color w:val="000000" w:themeColor="text1"/>
          <w:sz w:val="18"/>
          <w:szCs w:val="18"/>
        </w:rPr>
      </w:pPr>
      <w:r w:rsidRPr="001173EA">
        <w:rPr>
          <w:rFonts w:hint="eastAsia"/>
          <w:color w:val="000000" w:themeColor="text1"/>
          <w:sz w:val="18"/>
          <w:szCs w:val="18"/>
        </w:rPr>
        <w:t>本協会のビデオ・オンデマンド配信事業（有料）は利用申し込みが必要です。大学で利用申し込みされているかご確認下さい。なお、参加されていない大学は参加いただくか、下記の講演資料をご一読下さい。</w:t>
      </w:r>
    </w:p>
    <w:p w:rsidR="00C41319" w:rsidRPr="001173EA" w:rsidRDefault="00C41319" w:rsidP="00C41319">
      <w:pPr>
        <w:spacing w:line="0" w:lineRule="atLeast"/>
        <w:jc w:val="left"/>
        <w:rPr>
          <w:color w:val="000000" w:themeColor="text1"/>
          <w:sz w:val="16"/>
          <w:szCs w:val="16"/>
        </w:rPr>
      </w:pPr>
    </w:p>
    <w:p w:rsidR="00B84CF1" w:rsidRPr="001173EA" w:rsidRDefault="00B84CF1" w:rsidP="00C5015D">
      <w:pPr>
        <w:spacing w:line="280" w:lineRule="exact"/>
        <w:ind w:leftChars="100" w:left="193" w:firstLineChars="100" w:firstLine="163"/>
        <w:jc w:val="left"/>
        <w:rPr>
          <w:color w:val="000000" w:themeColor="text1"/>
          <w:sz w:val="18"/>
          <w:szCs w:val="18"/>
        </w:rPr>
      </w:pPr>
      <w:r w:rsidRPr="001173EA">
        <w:rPr>
          <w:rFonts w:hint="eastAsia"/>
          <w:color w:val="000000" w:themeColor="text1"/>
          <w:sz w:val="18"/>
          <w:szCs w:val="18"/>
        </w:rPr>
        <w:t xml:space="preserve">ビデオ・オンデマンド配信事業のご案内　　</w:t>
      </w:r>
      <w:r w:rsidRPr="001173EA">
        <w:rPr>
          <w:color w:val="000000" w:themeColor="text1"/>
          <w:sz w:val="18"/>
          <w:szCs w:val="18"/>
        </w:rPr>
        <w:t>http://www.juce.jp/ondemand/</w:t>
      </w:r>
    </w:p>
    <w:p w:rsidR="00B84CF1" w:rsidRPr="001173EA" w:rsidRDefault="00B84CF1" w:rsidP="00C5015D">
      <w:pPr>
        <w:spacing w:line="280" w:lineRule="exact"/>
        <w:ind w:firstLineChars="200" w:firstLine="326"/>
        <w:jc w:val="left"/>
        <w:rPr>
          <w:color w:val="000000" w:themeColor="text1"/>
          <w:sz w:val="18"/>
          <w:szCs w:val="18"/>
        </w:rPr>
      </w:pPr>
      <w:r w:rsidRPr="001173EA">
        <w:rPr>
          <w:rFonts w:hint="eastAsia"/>
          <w:color w:val="000000" w:themeColor="text1"/>
          <w:sz w:val="18"/>
          <w:szCs w:val="18"/>
        </w:rPr>
        <w:t xml:space="preserve">大学での利用申込確認・視聴方法について　</w:t>
      </w:r>
      <w:r w:rsidRPr="001173EA">
        <w:rPr>
          <w:color w:val="000000" w:themeColor="text1"/>
          <w:sz w:val="18"/>
          <w:szCs w:val="18"/>
        </w:rPr>
        <w:t>http://www.juce.jp/senmon/ondemand/</w:t>
      </w:r>
    </w:p>
    <w:p w:rsidR="00B84CF1" w:rsidRPr="001173EA" w:rsidRDefault="00B84CF1" w:rsidP="007A50A7">
      <w:pPr>
        <w:spacing w:line="0" w:lineRule="atLeast"/>
        <w:ind w:leftChars="109" w:left="273" w:hangingChars="100" w:hanging="63"/>
        <w:jc w:val="left"/>
        <w:rPr>
          <w:color w:val="000000" w:themeColor="text1"/>
          <w:sz w:val="8"/>
          <w:szCs w:val="8"/>
        </w:rPr>
      </w:pPr>
    </w:p>
    <w:p w:rsidR="007A50A7" w:rsidRPr="001173EA" w:rsidRDefault="00B84CF1" w:rsidP="007A50A7">
      <w:pPr>
        <w:jc w:val="left"/>
        <w:rPr>
          <w:color w:val="000000" w:themeColor="text1"/>
          <w:sz w:val="18"/>
          <w:szCs w:val="18"/>
        </w:rPr>
      </w:pPr>
      <w:r w:rsidRPr="001173EA">
        <w:rPr>
          <w:rFonts w:hint="eastAsia"/>
          <w:color w:val="000000" w:themeColor="text1"/>
          <w:sz w:val="18"/>
          <w:szCs w:val="18"/>
        </w:rPr>
        <w:t>（１）主体性を引き出すための初年次教育について、事前に本協会ビデオ・オンデマンド配信事業の「主体性を育む授業とは」</w:t>
      </w:r>
    </w:p>
    <w:p w:rsidR="00B84CF1" w:rsidRPr="001173EA" w:rsidRDefault="00B84CF1" w:rsidP="007A50A7">
      <w:pPr>
        <w:ind w:leftChars="209" w:left="403" w:firstLineChars="14" w:firstLine="23"/>
        <w:jc w:val="left"/>
        <w:rPr>
          <w:color w:val="000000" w:themeColor="text1"/>
          <w:sz w:val="18"/>
          <w:szCs w:val="18"/>
        </w:rPr>
      </w:pPr>
      <w:r w:rsidRPr="001173EA">
        <w:rPr>
          <w:rFonts w:hint="eastAsia"/>
          <w:color w:val="000000" w:themeColor="text1"/>
          <w:sz w:val="18"/>
          <w:szCs w:val="18"/>
        </w:rPr>
        <w:t>安西祐一郎氏の映像資料を事前にご覧願います。</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3"/>
        <w:gridCol w:w="2719"/>
      </w:tblGrid>
      <w:tr w:rsidR="00B84CF1" w:rsidRPr="001173EA" w:rsidTr="00C5015D">
        <w:tc>
          <w:tcPr>
            <w:tcW w:w="6353" w:type="dxa"/>
          </w:tcPr>
          <w:p w:rsidR="00B84CF1" w:rsidRPr="001173EA" w:rsidRDefault="00B84CF1" w:rsidP="00373DBF">
            <w:pPr>
              <w:spacing w:line="0" w:lineRule="atLeast"/>
              <w:jc w:val="left"/>
              <w:rPr>
                <w:color w:val="000000" w:themeColor="text1"/>
                <w:sz w:val="18"/>
                <w:szCs w:val="18"/>
              </w:rPr>
            </w:pPr>
            <w:r w:rsidRPr="001173EA">
              <w:rPr>
                <w:rFonts w:hint="eastAsia"/>
                <w:color w:val="000000" w:themeColor="text1"/>
                <w:sz w:val="18"/>
                <w:szCs w:val="18"/>
              </w:rPr>
              <w:t>①　安西氏の</w:t>
            </w:r>
            <w:r w:rsidR="00C5015D" w:rsidRPr="001173EA">
              <w:rPr>
                <w:rFonts w:hint="eastAsia"/>
                <w:color w:val="000000" w:themeColor="text1"/>
                <w:sz w:val="18"/>
                <w:szCs w:val="18"/>
              </w:rPr>
              <w:t>講演</w:t>
            </w:r>
            <w:r w:rsidRPr="001173EA">
              <w:rPr>
                <w:rFonts w:hint="eastAsia"/>
                <w:color w:val="000000" w:themeColor="text1"/>
                <w:sz w:val="18"/>
                <w:szCs w:val="18"/>
              </w:rPr>
              <w:t>資料</w:t>
            </w:r>
            <w:r w:rsidR="007A50A7" w:rsidRPr="001173EA">
              <w:rPr>
                <w:rFonts w:hint="eastAsia"/>
                <w:color w:val="000000" w:themeColor="text1"/>
                <w:sz w:val="18"/>
                <w:szCs w:val="18"/>
              </w:rPr>
              <w:t>「主体性を育む授業とは」</w:t>
            </w:r>
          </w:p>
          <w:p w:rsidR="00B84CF1" w:rsidRPr="001173EA" w:rsidRDefault="00B84CF1" w:rsidP="00C5015D">
            <w:pPr>
              <w:spacing w:line="0" w:lineRule="atLeast"/>
              <w:jc w:val="left"/>
              <w:rPr>
                <w:color w:val="000000" w:themeColor="text1"/>
                <w:sz w:val="18"/>
                <w:szCs w:val="18"/>
              </w:rPr>
            </w:pPr>
            <w:r w:rsidRPr="001173EA">
              <w:rPr>
                <w:rFonts w:hint="eastAsia"/>
                <w:color w:val="000000" w:themeColor="text1"/>
                <w:sz w:val="18"/>
                <w:szCs w:val="18"/>
              </w:rPr>
              <w:t>②　産学連携</w:t>
            </w:r>
            <w:r w:rsidRPr="001173EA">
              <w:rPr>
                <w:color w:val="000000" w:themeColor="text1"/>
                <w:sz w:val="18"/>
                <w:szCs w:val="18"/>
              </w:rPr>
              <w:t>PBL</w:t>
            </w:r>
            <w:r w:rsidRPr="001173EA">
              <w:rPr>
                <w:rFonts w:hint="eastAsia"/>
                <w:color w:val="000000" w:themeColor="text1"/>
                <w:sz w:val="18"/>
                <w:szCs w:val="18"/>
              </w:rPr>
              <w:t>実践報告の関連資料</w:t>
            </w:r>
            <w:r w:rsidR="00373DBF" w:rsidRPr="001173EA">
              <w:rPr>
                <w:rFonts w:hint="eastAsia"/>
                <w:color w:val="000000" w:themeColor="text1"/>
                <w:sz w:val="16"/>
                <w:szCs w:val="16"/>
              </w:rPr>
              <w:t>（</w:t>
            </w:r>
            <w:r w:rsidR="00C5015D" w:rsidRPr="001173EA">
              <w:rPr>
                <w:rFonts w:hint="eastAsia"/>
                <w:color w:val="000000" w:themeColor="text1"/>
                <w:sz w:val="16"/>
                <w:szCs w:val="16"/>
              </w:rPr>
              <w:t>ベネッセ</w:t>
            </w:r>
            <w:r w:rsidRPr="001173EA">
              <w:rPr>
                <w:rFonts w:hint="eastAsia"/>
                <w:color w:val="000000" w:themeColor="text1"/>
                <w:sz w:val="16"/>
                <w:szCs w:val="16"/>
              </w:rPr>
              <w:t>教育総合研究所</w:t>
            </w:r>
            <w:r w:rsidR="00373DBF" w:rsidRPr="001173EA">
              <w:rPr>
                <w:rFonts w:hint="eastAsia"/>
                <w:color w:val="000000" w:themeColor="text1"/>
                <w:sz w:val="16"/>
                <w:szCs w:val="16"/>
              </w:rPr>
              <w:t>）</w:t>
            </w:r>
          </w:p>
        </w:tc>
        <w:tc>
          <w:tcPr>
            <w:tcW w:w="2719" w:type="dxa"/>
            <w:vAlign w:val="center"/>
          </w:tcPr>
          <w:p w:rsidR="00B84CF1" w:rsidRPr="001173EA" w:rsidRDefault="00C5015D" w:rsidP="00373DBF">
            <w:pPr>
              <w:spacing w:line="0" w:lineRule="atLeast"/>
              <w:rPr>
                <w:color w:val="000000" w:themeColor="text1"/>
                <w:sz w:val="18"/>
                <w:szCs w:val="18"/>
              </w:rPr>
            </w:pPr>
            <w:r w:rsidRPr="001173EA">
              <w:rPr>
                <w:color w:val="000000" w:themeColor="text1"/>
                <w:sz w:val="18"/>
                <w:szCs w:val="18"/>
              </w:rPr>
              <w:t>http://www.juce.jp/senmon/active/</w:t>
            </w:r>
          </w:p>
          <w:p w:rsidR="00B84CF1" w:rsidRPr="001173EA" w:rsidRDefault="00B84CF1" w:rsidP="00373DBF">
            <w:pPr>
              <w:spacing w:line="0" w:lineRule="atLeast"/>
              <w:rPr>
                <w:color w:val="000000" w:themeColor="text1"/>
                <w:sz w:val="18"/>
                <w:szCs w:val="18"/>
              </w:rPr>
            </w:pPr>
            <w:r w:rsidRPr="001173EA">
              <w:rPr>
                <w:color w:val="000000" w:themeColor="text1"/>
                <w:sz w:val="18"/>
                <w:szCs w:val="18"/>
              </w:rPr>
              <w:t>http://www.juce.jp/senmon/active/</w:t>
            </w:r>
          </w:p>
        </w:tc>
      </w:tr>
    </w:tbl>
    <w:p w:rsidR="007A50A7" w:rsidRPr="001173EA" w:rsidRDefault="007A50A7" w:rsidP="007A50A7">
      <w:pPr>
        <w:spacing w:line="0" w:lineRule="atLeast"/>
        <w:ind w:leftChars="109" w:left="273" w:hangingChars="100" w:hanging="63"/>
        <w:jc w:val="left"/>
        <w:rPr>
          <w:color w:val="000000" w:themeColor="text1"/>
          <w:sz w:val="8"/>
          <w:szCs w:val="8"/>
        </w:rPr>
      </w:pPr>
    </w:p>
    <w:p w:rsidR="00B84CF1" w:rsidRPr="001173EA" w:rsidRDefault="00B84CF1" w:rsidP="007A50A7">
      <w:pPr>
        <w:ind w:leftChars="10" w:left="345" w:hangingChars="200" w:hanging="326"/>
        <w:jc w:val="left"/>
        <w:rPr>
          <w:color w:val="000000" w:themeColor="text1"/>
          <w:sz w:val="18"/>
          <w:szCs w:val="18"/>
        </w:rPr>
      </w:pPr>
      <w:r w:rsidRPr="001173EA">
        <w:rPr>
          <w:rFonts w:hint="eastAsia"/>
          <w:color w:val="000000" w:themeColor="text1"/>
          <w:sz w:val="18"/>
          <w:szCs w:val="18"/>
        </w:rPr>
        <w:t>（２）アクティブ・ラーニングと教学マネジメントへの取組みについて理解を共有するため、併せて以下の映像及び資料を事前にご覧願います。</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3"/>
        <w:gridCol w:w="2719"/>
      </w:tblGrid>
      <w:tr w:rsidR="001173EA" w:rsidRPr="001173EA" w:rsidTr="00C5015D">
        <w:tc>
          <w:tcPr>
            <w:tcW w:w="6353" w:type="dxa"/>
          </w:tcPr>
          <w:p w:rsidR="00B84CF1" w:rsidRPr="001173EA" w:rsidRDefault="00B84CF1" w:rsidP="00C5015D">
            <w:pPr>
              <w:spacing w:line="0" w:lineRule="atLeast"/>
              <w:jc w:val="left"/>
              <w:rPr>
                <w:color w:val="000000" w:themeColor="text1"/>
                <w:sz w:val="18"/>
                <w:szCs w:val="18"/>
              </w:rPr>
            </w:pPr>
            <w:r w:rsidRPr="001173EA">
              <w:rPr>
                <w:rFonts w:hint="eastAsia"/>
                <w:color w:val="000000" w:themeColor="text1"/>
                <w:sz w:val="18"/>
                <w:szCs w:val="18"/>
              </w:rPr>
              <w:t>①　本協会の機関誌「アクティブ・ラーニングとはなにか」（長崎大学：山地弘起氏</w:t>
            </w:r>
            <w:r w:rsidRPr="001173EA">
              <w:rPr>
                <w:color w:val="000000" w:themeColor="text1"/>
                <w:sz w:val="18"/>
                <w:szCs w:val="18"/>
              </w:rPr>
              <w:t>)</w:t>
            </w:r>
          </w:p>
          <w:p w:rsidR="007A50A7" w:rsidRPr="001173EA" w:rsidRDefault="00B84CF1" w:rsidP="00373DBF">
            <w:pPr>
              <w:spacing w:line="0" w:lineRule="atLeast"/>
              <w:ind w:left="163" w:hangingChars="100" w:hanging="163"/>
              <w:jc w:val="left"/>
              <w:rPr>
                <w:color w:val="000000" w:themeColor="text1"/>
                <w:sz w:val="18"/>
                <w:szCs w:val="18"/>
              </w:rPr>
            </w:pPr>
            <w:r w:rsidRPr="001173EA">
              <w:rPr>
                <w:rFonts w:hint="eastAsia"/>
                <w:color w:val="000000" w:themeColor="text1"/>
                <w:sz w:val="18"/>
                <w:szCs w:val="18"/>
              </w:rPr>
              <w:t>②　本協会の機関誌「反転授業を組み合わせたアクティブ・ラーニングの</w:t>
            </w:r>
          </w:p>
          <w:p w:rsidR="00B84CF1" w:rsidRPr="001173EA" w:rsidRDefault="00B84CF1" w:rsidP="00373DBF">
            <w:pPr>
              <w:spacing w:line="0" w:lineRule="atLeast"/>
              <w:ind w:leftChars="100" w:left="193"/>
              <w:jc w:val="left"/>
              <w:rPr>
                <w:color w:val="000000" w:themeColor="text1"/>
                <w:sz w:val="18"/>
                <w:szCs w:val="18"/>
              </w:rPr>
            </w:pPr>
            <w:r w:rsidRPr="001173EA">
              <w:rPr>
                <w:rFonts w:hint="eastAsia"/>
                <w:color w:val="000000" w:themeColor="text1"/>
                <w:sz w:val="18"/>
                <w:szCs w:val="18"/>
              </w:rPr>
              <w:t>取り組み」（山梨大学：森澤正之氏）</w:t>
            </w:r>
          </w:p>
        </w:tc>
        <w:tc>
          <w:tcPr>
            <w:tcW w:w="2719" w:type="dxa"/>
            <w:vAlign w:val="center"/>
          </w:tcPr>
          <w:p w:rsidR="00B84CF1" w:rsidRPr="001173EA" w:rsidRDefault="00B84CF1" w:rsidP="00373DBF">
            <w:pPr>
              <w:spacing w:line="0" w:lineRule="atLeast"/>
              <w:rPr>
                <w:color w:val="000000" w:themeColor="text1"/>
                <w:sz w:val="18"/>
                <w:szCs w:val="18"/>
              </w:rPr>
            </w:pPr>
            <w:r w:rsidRPr="001173EA">
              <w:rPr>
                <w:color w:val="000000" w:themeColor="text1"/>
                <w:sz w:val="18"/>
                <w:szCs w:val="18"/>
              </w:rPr>
              <w:t>http://www.juce.jp/senmon/active/</w:t>
            </w:r>
          </w:p>
        </w:tc>
      </w:tr>
      <w:tr w:rsidR="001173EA" w:rsidRPr="001173EA" w:rsidTr="00C5015D">
        <w:tc>
          <w:tcPr>
            <w:tcW w:w="6353" w:type="dxa"/>
          </w:tcPr>
          <w:p w:rsidR="007A50A7" w:rsidRPr="001173EA" w:rsidRDefault="00B84CF1" w:rsidP="00373DBF">
            <w:pPr>
              <w:spacing w:line="0" w:lineRule="atLeast"/>
              <w:ind w:left="163" w:hangingChars="100" w:hanging="163"/>
              <w:jc w:val="left"/>
              <w:rPr>
                <w:color w:val="000000" w:themeColor="text1"/>
                <w:sz w:val="18"/>
                <w:szCs w:val="18"/>
              </w:rPr>
            </w:pPr>
            <w:r w:rsidRPr="001173EA">
              <w:rPr>
                <w:rFonts w:hint="eastAsia"/>
                <w:color w:val="000000" w:themeColor="text1"/>
                <w:sz w:val="18"/>
                <w:szCs w:val="18"/>
              </w:rPr>
              <w:t xml:space="preserve">③　</w:t>
            </w:r>
            <w:r w:rsidR="00C5015D" w:rsidRPr="001173EA">
              <w:rPr>
                <w:rFonts w:hint="eastAsia"/>
                <w:color w:val="000000" w:themeColor="text1"/>
                <w:sz w:val="18"/>
                <w:szCs w:val="18"/>
              </w:rPr>
              <w:t>ビデオ・</w:t>
            </w:r>
            <w:r w:rsidRPr="001173EA">
              <w:rPr>
                <w:rFonts w:hint="eastAsia"/>
                <w:color w:val="000000" w:themeColor="text1"/>
                <w:sz w:val="18"/>
                <w:szCs w:val="18"/>
              </w:rPr>
              <w:t>オンデマンド</w:t>
            </w:r>
          </w:p>
          <w:p w:rsidR="00B84CF1" w:rsidRPr="001173EA" w:rsidRDefault="00B84CF1" w:rsidP="00373DBF">
            <w:pPr>
              <w:spacing w:line="0" w:lineRule="atLeast"/>
              <w:ind w:left="163" w:hangingChars="100" w:hanging="163"/>
              <w:jc w:val="left"/>
              <w:rPr>
                <w:color w:val="000000" w:themeColor="text1"/>
                <w:sz w:val="18"/>
                <w:szCs w:val="18"/>
              </w:rPr>
            </w:pPr>
            <w:r w:rsidRPr="001173EA">
              <w:rPr>
                <w:rFonts w:hint="eastAsia"/>
                <w:color w:val="000000" w:themeColor="text1"/>
                <w:sz w:val="18"/>
                <w:szCs w:val="18"/>
              </w:rPr>
              <w:t>「スクリーンキャストシステムによる講義ネット配信を用いた工学教育における反転授業の試み」（山梨大学：森澤正之氏</w:t>
            </w:r>
            <w:r w:rsidR="007A50A7" w:rsidRPr="001173EA">
              <w:rPr>
                <w:rFonts w:hint="eastAsia"/>
                <w:color w:val="000000" w:themeColor="text1"/>
                <w:sz w:val="18"/>
                <w:szCs w:val="18"/>
              </w:rPr>
              <w:t>）</w:t>
            </w:r>
          </w:p>
          <w:p w:rsidR="00C5015D" w:rsidRPr="001173EA" w:rsidRDefault="00B84CF1" w:rsidP="00C5015D">
            <w:pPr>
              <w:spacing w:line="0" w:lineRule="atLeast"/>
              <w:ind w:left="489" w:hangingChars="300" w:hanging="489"/>
              <w:jc w:val="left"/>
              <w:rPr>
                <w:color w:val="000000" w:themeColor="text1"/>
                <w:sz w:val="18"/>
                <w:szCs w:val="18"/>
              </w:rPr>
            </w:pPr>
            <w:r w:rsidRPr="001173EA">
              <w:rPr>
                <w:rFonts w:hint="eastAsia"/>
                <w:color w:val="000000" w:themeColor="text1"/>
                <w:sz w:val="18"/>
                <w:szCs w:val="18"/>
              </w:rPr>
              <w:t>「アクティブ・ラーニングの体系化と教員の教育力養成、学修プロセス・成果の</w:t>
            </w:r>
          </w:p>
          <w:p w:rsidR="00B84CF1" w:rsidRPr="001173EA" w:rsidRDefault="00B84CF1" w:rsidP="00C5015D">
            <w:pPr>
              <w:spacing w:line="0" w:lineRule="atLeast"/>
              <w:ind w:leftChars="100" w:left="519" w:hangingChars="200" w:hanging="326"/>
              <w:jc w:val="left"/>
              <w:rPr>
                <w:color w:val="000000" w:themeColor="text1"/>
                <w:sz w:val="18"/>
                <w:szCs w:val="18"/>
              </w:rPr>
            </w:pPr>
            <w:r w:rsidRPr="001173EA">
              <w:rPr>
                <w:rFonts w:hint="eastAsia"/>
                <w:color w:val="000000" w:themeColor="text1"/>
                <w:sz w:val="18"/>
                <w:szCs w:val="18"/>
              </w:rPr>
              <w:t>可視化を目指した改革戦略」（玉川大学：稲葉興己氏）</w:t>
            </w:r>
          </w:p>
          <w:p w:rsidR="00B84CF1" w:rsidRPr="001173EA" w:rsidRDefault="00B84CF1" w:rsidP="00373DBF">
            <w:pPr>
              <w:spacing w:line="0" w:lineRule="atLeast"/>
              <w:rPr>
                <w:color w:val="000000" w:themeColor="text1"/>
                <w:sz w:val="18"/>
                <w:szCs w:val="18"/>
              </w:rPr>
            </w:pPr>
            <w:r w:rsidRPr="001173EA">
              <w:rPr>
                <w:rFonts w:hint="eastAsia"/>
                <w:color w:val="000000" w:themeColor="text1"/>
                <w:sz w:val="18"/>
                <w:szCs w:val="18"/>
              </w:rPr>
              <w:t>「教学マネジメント体制構築の試み」（横浜国立大学：梅澤修氏）</w:t>
            </w:r>
          </w:p>
        </w:tc>
        <w:tc>
          <w:tcPr>
            <w:tcW w:w="2719" w:type="dxa"/>
            <w:vAlign w:val="center"/>
          </w:tcPr>
          <w:p w:rsidR="00B84CF1" w:rsidRPr="001173EA" w:rsidRDefault="00B84CF1" w:rsidP="00373DBF">
            <w:pPr>
              <w:spacing w:line="0" w:lineRule="atLeast"/>
              <w:rPr>
                <w:color w:val="000000" w:themeColor="text1"/>
                <w:sz w:val="18"/>
                <w:szCs w:val="18"/>
              </w:rPr>
            </w:pPr>
            <w:r w:rsidRPr="001173EA">
              <w:rPr>
                <w:color w:val="000000" w:themeColor="text1"/>
                <w:sz w:val="18"/>
                <w:szCs w:val="18"/>
              </w:rPr>
              <w:t>http://www.juce.jp/ondemand/</w:t>
            </w:r>
          </w:p>
        </w:tc>
      </w:tr>
    </w:tbl>
    <w:p w:rsidR="00C41319" w:rsidRPr="001173EA" w:rsidRDefault="00C41319" w:rsidP="00C41319">
      <w:pPr>
        <w:spacing w:line="0" w:lineRule="atLeast"/>
        <w:jc w:val="left"/>
        <w:rPr>
          <w:color w:val="000000" w:themeColor="text1"/>
          <w:sz w:val="16"/>
          <w:szCs w:val="16"/>
        </w:rPr>
      </w:pPr>
    </w:p>
    <w:p w:rsidR="00FE08B4" w:rsidRPr="001173EA" w:rsidRDefault="00691DE5" w:rsidP="00373DBF">
      <w:pPr>
        <w:jc w:val="left"/>
        <w:rPr>
          <w:color w:val="000000" w:themeColor="text1"/>
        </w:rPr>
      </w:pPr>
      <w:r w:rsidRPr="001173EA">
        <w:rPr>
          <w:rFonts w:hint="eastAsia"/>
          <w:color w:val="000000" w:themeColor="text1"/>
        </w:rPr>
        <w:t>９</w:t>
      </w:r>
      <w:r w:rsidR="004B4479" w:rsidRPr="001173EA">
        <w:rPr>
          <w:rFonts w:hint="eastAsia"/>
          <w:color w:val="000000" w:themeColor="text1"/>
        </w:rPr>
        <w:t>．</w:t>
      </w:r>
      <w:r w:rsidR="00FE08B4" w:rsidRPr="001173EA">
        <w:rPr>
          <w:rFonts w:hint="eastAsia"/>
          <w:color w:val="000000" w:themeColor="text1"/>
        </w:rPr>
        <w:t>資料について</w:t>
      </w:r>
    </w:p>
    <w:p w:rsidR="003B18E9" w:rsidRPr="001173EA" w:rsidRDefault="00FE08B4" w:rsidP="00691DE5">
      <w:pPr>
        <w:jc w:val="left"/>
        <w:rPr>
          <w:color w:val="000000" w:themeColor="text1"/>
        </w:rPr>
      </w:pPr>
      <w:r w:rsidRPr="001173EA">
        <w:rPr>
          <w:rFonts w:hint="eastAsia"/>
          <w:color w:val="000000" w:themeColor="text1"/>
        </w:rPr>
        <w:t xml:space="preserve">　</w:t>
      </w:r>
      <w:r w:rsidR="003B18E9" w:rsidRPr="001173EA">
        <w:rPr>
          <w:rFonts w:hint="eastAsia"/>
          <w:color w:val="000000" w:themeColor="text1"/>
        </w:rPr>
        <w:t>資料は当日配布</w:t>
      </w:r>
      <w:r w:rsidRPr="001173EA">
        <w:rPr>
          <w:rFonts w:hint="eastAsia"/>
          <w:color w:val="000000" w:themeColor="text1"/>
        </w:rPr>
        <w:t>資料</w:t>
      </w:r>
      <w:r w:rsidR="003B18E9" w:rsidRPr="001173EA">
        <w:rPr>
          <w:rFonts w:hint="eastAsia"/>
          <w:color w:val="000000" w:themeColor="text1"/>
        </w:rPr>
        <w:t>いたします。</w:t>
      </w:r>
    </w:p>
    <w:p w:rsidR="00C41319" w:rsidRPr="001173EA" w:rsidRDefault="00C41319" w:rsidP="00C41319">
      <w:pPr>
        <w:spacing w:line="0" w:lineRule="atLeast"/>
        <w:jc w:val="left"/>
        <w:rPr>
          <w:color w:val="000000" w:themeColor="text1"/>
          <w:sz w:val="16"/>
          <w:szCs w:val="16"/>
        </w:rPr>
      </w:pPr>
    </w:p>
    <w:p w:rsidR="00963EFF" w:rsidRPr="001173EA" w:rsidRDefault="004B4479" w:rsidP="00691DE5">
      <w:pPr>
        <w:jc w:val="left"/>
        <w:rPr>
          <w:color w:val="000000" w:themeColor="text1"/>
        </w:rPr>
      </w:pPr>
      <w:r w:rsidRPr="001173EA">
        <w:rPr>
          <w:rFonts w:hint="eastAsia"/>
          <w:color w:val="000000" w:themeColor="text1"/>
        </w:rPr>
        <w:t>１</w:t>
      </w:r>
      <w:r w:rsidR="00691DE5" w:rsidRPr="001173EA">
        <w:rPr>
          <w:rFonts w:hint="eastAsia"/>
          <w:color w:val="000000" w:themeColor="text1"/>
        </w:rPr>
        <w:t>０</w:t>
      </w:r>
      <w:r w:rsidR="00B84CF1" w:rsidRPr="001173EA">
        <w:rPr>
          <w:rFonts w:hint="eastAsia"/>
          <w:color w:val="000000" w:themeColor="text1"/>
        </w:rPr>
        <w:t>．</w:t>
      </w:r>
      <w:r w:rsidR="00963EFF" w:rsidRPr="001173EA">
        <w:rPr>
          <w:rFonts w:hint="eastAsia"/>
          <w:color w:val="000000" w:themeColor="text1"/>
        </w:rPr>
        <w:t>その他</w:t>
      </w:r>
    </w:p>
    <w:p w:rsidR="00963EFF" w:rsidRPr="001173EA" w:rsidRDefault="00963EFF" w:rsidP="00C5015D">
      <w:pPr>
        <w:ind w:firstLineChars="100" w:firstLine="193"/>
        <w:jc w:val="left"/>
        <w:rPr>
          <w:color w:val="000000" w:themeColor="text1"/>
        </w:rPr>
      </w:pPr>
      <w:r w:rsidRPr="001173EA">
        <w:rPr>
          <w:rFonts w:hint="eastAsia"/>
          <w:color w:val="000000" w:themeColor="text1"/>
        </w:rPr>
        <w:t>話題提供と意見交換の様子（意見交換は背面からの遠景）を個人情報に配慮して収録し、映像は編集後に加盟校に限定してネット上で動画配信します。</w:t>
      </w:r>
    </w:p>
    <w:p w:rsidR="00963EFF" w:rsidRPr="001173EA" w:rsidRDefault="00963EFF" w:rsidP="00B84CF1">
      <w:pPr>
        <w:ind w:leftChars="100" w:left="193"/>
        <w:jc w:val="left"/>
        <w:rPr>
          <w:color w:val="000000" w:themeColor="text1"/>
        </w:rPr>
      </w:pPr>
      <w:r w:rsidRPr="001173EA">
        <w:rPr>
          <w:rFonts w:hint="eastAsia"/>
          <w:color w:val="000000" w:themeColor="text1"/>
        </w:rPr>
        <w:t>また、意見交換による課題の整理は文章で本協会</w:t>
      </w:r>
      <w:r w:rsidRPr="001173EA">
        <w:rPr>
          <w:color w:val="000000" w:themeColor="text1"/>
        </w:rPr>
        <w:t>Web</w:t>
      </w:r>
      <w:r w:rsidRPr="001173EA">
        <w:rPr>
          <w:rFonts w:hint="eastAsia"/>
          <w:color w:val="000000" w:themeColor="text1"/>
        </w:rPr>
        <w:t>サイトに掲載する予定にしております。</w:t>
      </w:r>
    </w:p>
    <w:p w:rsidR="00C41319" w:rsidRPr="001173EA" w:rsidRDefault="00C41319" w:rsidP="00C41319">
      <w:pPr>
        <w:spacing w:line="0" w:lineRule="atLeast"/>
        <w:jc w:val="left"/>
        <w:rPr>
          <w:color w:val="000000" w:themeColor="text1"/>
          <w:sz w:val="16"/>
          <w:szCs w:val="16"/>
        </w:rPr>
      </w:pPr>
    </w:p>
    <w:p w:rsidR="00963EFF" w:rsidRPr="001173EA" w:rsidRDefault="004B4479" w:rsidP="00097104">
      <w:pPr>
        <w:jc w:val="left"/>
        <w:rPr>
          <w:color w:val="000000" w:themeColor="text1"/>
        </w:rPr>
      </w:pPr>
      <w:r w:rsidRPr="001173EA">
        <w:rPr>
          <w:rFonts w:hint="eastAsia"/>
          <w:color w:val="000000" w:themeColor="text1"/>
        </w:rPr>
        <w:t>１</w:t>
      </w:r>
      <w:r w:rsidR="00691DE5" w:rsidRPr="001173EA">
        <w:rPr>
          <w:rFonts w:hint="eastAsia"/>
          <w:color w:val="000000" w:themeColor="text1"/>
        </w:rPr>
        <w:t>１</w:t>
      </w:r>
      <w:r w:rsidR="00963EFF" w:rsidRPr="001173EA">
        <w:rPr>
          <w:rFonts w:hint="eastAsia"/>
          <w:color w:val="000000" w:themeColor="text1"/>
        </w:rPr>
        <w:t>．参加申込について</w:t>
      </w:r>
    </w:p>
    <w:p w:rsidR="00963EFF" w:rsidRPr="001173EA" w:rsidRDefault="00963EFF" w:rsidP="00C5015D">
      <w:pPr>
        <w:ind w:firstLineChars="100" w:firstLine="193"/>
        <w:jc w:val="left"/>
        <w:rPr>
          <w:color w:val="000000" w:themeColor="text1"/>
        </w:rPr>
      </w:pPr>
      <w:r w:rsidRPr="001173EA">
        <w:rPr>
          <w:rFonts w:hint="eastAsia"/>
          <w:color w:val="000000" w:themeColor="text1"/>
        </w:rPr>
        <w:t>参加される方は、別紙の申込書に記入の上、</w:t>
      </w:r>
      <w:r w:rsidRPr="001173EA">
        <w:rPr>
          <w:color w:val="000000" w:themeColor="text1"/>
        </w:rPr>
        <w:t>FAX</w:t>
      </w:r>
      <w:r w:rsidRPr="001173EA">
        <w:rPr>
          <w:rFonts w:hint="eastAsia"/>
          <w:color w:val="000000" w:themeColor="text1"/>
        </w:rPr>
        <w:t>またはメールにて</w:t>
      </w:r>
      <w:r w:rsidR="00691DE5" w:rsidRPr="001173EA">
        <w:rPr>
          <w:rFonts w:hint="eastAsia"/>
          <w:color w:val="000000" w:themeColor="text1"/>
        </w:rPr>
        <w:t>3</w:t>
      </w:r>
      <w:r w:rsidRPr="001173EA">
        <w:rPr>
          <w:rFonts w:hint="eastAsia"/>
          <w:color w:val="000000" w:themeColor="text1"/>
        </w:rPr>
        <w:t>月</w:t>
      </w:r>
      <w:r w:rsidR="00691DE5" w:rsidRPr="001173EA">
        <w:rPr>
          <w:rFonts w:hint="eastAsia"/>
          <w:color w:val="000000" w:themeColor="text1"/>
        </w:rPr>
        <w:t>10</w:t>
      </w:r>
      <w:r w:rsidRPr="001173EA">
        <w:rPr>
          <w:rFonts w:hint="eastAsia"/>
          <w:color w:val="000000" w:themeColor="text1"/>
        </w:rPr>
        <w:t>日（</w:t>
      </w:r>
      <w:r w:rsidR="00691DE5" w:rsidRPr="001173EA">
        <w:rPr>
          <w:rFonts w:hint="eastAsia"/>
          <w:color w:val="000000" w:themeColor="text1"/>
        </w:rPr>
        <w:t>木</w:t>
      </w:r>
      <w:r w:rsidRPr="001173EA">
        <w:rPr>
          <w:rFonts w:hint="eastAsia"/>
          <w:color w:val="000000" w:themeColor="text1"/>
        </w:rPr>
        <w:t>）までに申し込み下さい。</w:t>
      </w:r>
    </w:p>
    <w:p w:rsidR="00137C2D" w:rsidRPr="001173EA" w:rsidRDefault="00555DCC" w:rsidP="00B84CF1">
      <w:pPr>
        <w:ind w:leftChars="100" w:left="193"/>
        <w:jc w:val="left"/>
        <w:rPr>
          <w:color w:val="000000" w:themeColor="text1"/>
          <w:sz w:val="16"/>
          <w:szCs w:val="16"/>
        </w:rPr>
      </w:pPr>
      <w:r w:rsidRPr="001173EA">
        <w:rPr>
          <w:rFonts w:hint="eastAsia"/>
          <w:color w:val="000000" w:themeColor="text1"/>
          <w:sz w:val="16"/>
          <w:szCs w:val="16"/>
        </w:rPr>
        <w:t>＊＊＊＊＊＊＊＊＊＊＊＊＊＊＊＊＊＊＊＊＊＊＊＊＊＊＊＊＊＊＊＊＊＊＊＊＊＊＊＊＊＊＊＊＊＊＊＊＊＊＊＊＊＊＊＊＊＊＊＊＊＊＊＊</w:t>
      </w:r>
    </w:p>
    <w:p w:rsidR="00137C2D" w:rsidRPr="001173EA" w:rsidRDefault="00137C2D" w:rsidP="00B84CF1">
      <w:pPr>
        <w:ind w:leftChars="100" w:left="193"/>
        <w:jc w:val="left"/>
        <w:rPr>
          <w:color w:val="000000" w:themeColor="text1"/>
        </w:rPr>
      </w:pPr>
    </w:p>
    <w:p w:rsidR="004B4479" w:rsidRPr="001173EA" w:rsidRDefault="004B4479" w:rsidP="004B4479">
      <w:pPr>
        <w:spacing w:line="280" w:lineRule="exact"/>
        <w:jc w:val="center"/>
        <w:rPr>
          <w:rFonts w:ascii="ＭＳ ゴシック" w:eastAsia="ＭＳ ゴシック" w:hAnsi="ＭＳ ゴシック"/>
          <w:color w:val="000000" w:themeColor="text1"/>
          <w:sz w:val="24"/>
          <w:szCs w:val="24"/>
        </w:rPr>
      </w:pPr>
      <w:r w:rsidRPr="001173EA">
        <w:rPr>
          <w:rFonts w:ascii="ＭＳ ゴシック" w:eastAsia="ＭＳ ゴシック" w:hAnsi="ＭＳ ゴシック" w:hint="eastAsia"/>
          <w:color w:val="000000" w:themeColor="text1"/>
          <w:sz w:val="24"/>
          <w:szCs w:val="24"/>
        </w:rPr>
        <w:t>公益社団法人</w:t>
      </w:r>
      <w:r w:rsidRPr="001173EA">
        <w:rPr>
          <w:rFonts w:ascii="ＭＳ ゴシック" w:eastAsia="ＭＳ ゴシック" w:hAnsi="ＭＳ ゴシック"/>
          <w:color w:val="000000" w:themeColor="text1"/>
          <w:sz w:val="24"/>
          <w:szCs w:val="24"/>
        </w:rPr>
        <w:t xml:space="preserve"> </w:t>
      </w:r>
      <w:r w:rsidRPr="001173EA">
        <w:rPr>
          <w:rFonts w:ascii="ＭＳ ゴシック" w:eastAsia="ＭＳ ゴシック" w:hAnsi="ＭＳ ゴシック" w:hint="eastAsia"/>
          <w:color w:val="000000" w:themeColor="text1"/>
          <w:sz w:val="24"/>
          <w:szCs w:val="24"/>
        </w:rPr>
        <w:t>私立大学情報教育協会</w:t>
      </w:r>
    </w:p>
    <w:p w:rsidR="003B18E9" w:rsidRPr="001173EA" w:rsidRDefault="003B18E9" w:rsidP="003B18E9">
      <w:pPr>
        <w:spacing w:line="360" w:lineRule="exact"/>
        <w:jc w:val="center"/>
        <w:rPr>
          <w:rFonts w:ascii="HG創英角ｺﾞｼｯｸUB" w:eastAsia="HG創英角ｺﾞｼｯｸUB"/>
          <w:color w:val="000000" w:themeColor="text1"/>
          <w:sz w:val="28"/>
          <w:szCs w:val="28"/>
        </w:rPr>
      </w:pPr>
      <w:r w:rsidRPr="001173EA">
        <w:rPr>
          <w:rFonts w:ascii="HG創英角ｺﾞｼｯｸUB" w:eastAsia="HG創英角ｺﾞｼｯｸUB" w:hint="eastAsia"/>
          <w:color w:val="000000" w:themeColor="text1"/>
          <w:sz w:val="28"/>
          <w:szCs w:val="28"/>
        </w:rPr>
        <w:t>栄養学・薬学・看護学グループ</w:t>
      </w:r>
    </w:p>
    <w:p w:rsidR="004B4479" w:rsidRPr="001173EA" w:rsidRDefault="004B4479" w:rsidP="004B4479">
      <w:pPr>
        <w:spacing w:line="360" w:lineRule="exact"/>
        <w:jc w:val="center"/>
        <w:rPr>
          <w:rFonts w:ascii="HG創英角ｺﾞｼｯｸUB" w:eastAsia="HG創英角ｺﾞｼｯｸUB"/>
          <w:color w:val="000000" w:themeColor="text1"/>
          <w:sz w:val="28"/>
          <w:szCs w:val="28"/>
        </w:rPr>
      </w:pPr>
      <w:r w:rsidRPr="001173EA">
        <w:rPr>
          <w:rFonts w:ascii="HG創英角ｺﾞｼｯｸUB" w:eastAsia="HG創英角ｺﾞｼｯｸUB" w:hint="eastAsia"/>
          <w:color w:val="000000" w:themeColor="text1"/>
          <w:sz w:val="28"/>
          <w:szCs w:val="28"/>
        </w:rPr>
        <w:t>分野連携アクティブ・ラーニング対話集会 参加申込書</w:t>
      </w:r>
    </w:p>
    <w:p w:rsidR="004B4479" w:rsidRPr="001173EA" w:rsidRDefault="004B4479" w:rsidP="00373DBF">
      <w:pPr>
        <w:spacing w:line="0" w:lineRule="atLeast"/>
        <w:jc w:val="center"/>
        <w:rPr>
          <w:rFonts w:ascii="ＭＳ ゴシック" w:eastAsia="ＭＳ ゴシック" w:hAnsi="ＭＳ ゴシック"/>
          <w:b/>
          <w:color w:val="000000" w:themeColor="text1"/>
          <w:szCs w:val="21"/>
        </w:rPr>
      </w:pPr>
    </w:p>
    <w:p w:rsidR="00FE08B4" w:rsidRPr="001173EA" w:rsidRDefault="00FE08B4" w:rsidP="00CD09DF">
      <w:pPr>
        <w:autoSpaceDE w:val="0"/>
        <w:autoSpaceDN w:val="0"/>
        <w:adjustRightInd w:val="0"/>
        <w:jc w:val="left"/>
        <w:rPr>
          <w:rFonts w:ascii="IPA明朝" w:eastAsia="IPA明朝" w:hAnsi="IPA明朝" w:cs="MS-Mincho"/>
          <w:color w:val="000000" w:themeColor="text1"/>
          <w:kern w:val="0"/>
          <w:sz w:val="17"/>
          <w:szCs w:val="17"/>
        </w:rPr>
      </w:pPr>
      <w:r w:rsidRPr="001173EA">
        <w:rPr>
          <w:rFonts w:ascii="ＭＳ 明朝" w:hAnsi="ＭＳ 明朝" w:cs="MS-Mincho" w:hint="eastAsia"/>
          <w:color w:val="000000" w:themeColor="text1"/>
          <w:kern w:val="0"/>
          <w:sz w:val="17"/>
          <w:szCs w:val="17"/>
        </w:rPr>
        <w:t>※</w:t>
      </w:r>
      <w:r w:rsidRPr="001173EA">
        <w:rPr>
          <w:rFonts w:ascii="ＭＳ 明朝" w:hAnsi="ＭＳ 明朝" w:cs="MS-Mincho"/>
          <w:color w:val="000000" w:themeColor="text1"/>
          <w:kern w:val="0"/>
          <w:sz w:val="17"/>
          <w:szCs w:val="17"/>
        </w:rPr>
        <w:t xml:space="preserve"> </w:t>
      </w:r>
      <w:r w:rsidRPr="001173EA">
        <w:rPr>
          <w:rFonts w:ascii="ＭＳ 明朝" w:hAnsi="ＭＳ 明朝" w:cs="MS-Mincho" w:hint="eastAsia"/>
          <w:color w:val="000000" w:themeColor="text1"/>
          <w:kern w:val="0"/>
          <w:sz w:val="17"/>
          <w:szCs w:val="17"/>
        </w:rPr>
        <w:t>必要事項を記入の上、</w:t>
      </w:r>
      <w:r w:rsidRPr="001173EA">
        <w:rPr>
          <w:rFonts w:eastAsia="ＭＳ ゴシック" w:cs="MS-Mincho"/>
          <w:color w:val="000000" w:themeColor="text1"/>
          <w:kern w:val="0"/>
          <w:szCs w:val="17"/>
        </w:rPr>
        <w:t>FAX</w:t>
      </w:r>
      <w:r w:rsidRPr="001173EA">
        <w:rPr>
          <w:rFonts w:eastAsia="ＭＳ ゴシック" w:hAnsi="ＭＳ ゴシック" w:cs="MS-Mincho" w:hint="eastAsia"/>
          <w:color w:val="000000" w:themeColor="text1"/>
          <w:kern w:val="0"/>
          <w:szCs w:val="17"/>
        </w:rPr>
        <w:t>（</w:t>
      </w:r>
      <w:r w:rsidRPr="001173EA">
        <w:rPr>
          <w:rFonts w:eastAsia="ＭＳ ゴシック" w:cs="MS-Mincho"/>
          <w:color w:val="000000" w:themeColor="text1"/>
          <w:kern w:val="0"/>
          <w:szCs w:val="17"/>
        </w:rPr>
        <w:t>03-3261-5473</w:t>
      </w:r>
      <w:r w:rsidRPr="001173EA">
        <w:rPr>
          <w:rFonts w:eastAsia="ＭＳ ゴシック" w:hAnsi="ＭＳ ゴシック" w:cs="MS-Mincho" w:hint="eastAsia"/>
          <w:color w:val="000000" w:themeColor="text1"/>
          <w:kern w:val="0"/>
          <w:szCs w:val="17"/>
        </w:rPr>
        <w:t>）</w:t>
      </w:r>
      <w:r w:rsidRPr="001173EA">
        <w:rPr>
          <w:rFonts w:hint="eastAsia"/>
          <w:color w:val="000000" w:themeColor="text1"/>
        </w:rPr>
        <w:t>またはメール（</w:t>
      </w:r>
      <w:r w:rsidR="009B27DA" w:rsidRPr="001173EA">
        <w:rPr>
          <w:color w:val="000000" w:themeColor="text1"/>
        </w:rPr>
        <w:t>bbseiyo@juce.jp</w:t>
      </w:r>
      <w:r w:rsidRPr="001173EA">
        <w:rPr>
          <w:rFonts w:hint="eastAsia"/>
          <w:color w:val="000000" w:themeColor="text1"/>
        </w:rPr>
        <w:t>）</w:t>
      </w:r>
      <w:r w:rsidRPr="001173EA">
        <w:rPr>
          <w:rFonts w:ascii="ＭＳ 明朝" w:hAnsi="ＭＳ 明朝" w:cs="MS-Mincho" w:hint="eastAsia"/>
          <w:color w:val="000000" w:themeColor="text1"/>
          <w:kern w:val="0"/>
          <w:sz w:val="17"/>
          <w:szCs w:val="17"/>
        </w:rPr>
        <w:t>にてお申し込みください。</w:t>
      </w:r>
    </w:p>
    <w:p w:rsidR="00555DCC" w:rsidRPr="001173EA" w:rsidRDefault="00C5015D" w:rsidP="00C5015D">
      <w:pPr>
        <w:autoSpaceDE w:val="0"/>
        <w:autoSpaceDN w:val="0"/>
        <w:adjustRightInd w:val="0"/>
        <w:jc w:val="left"/>
        <w:rPr>
          <w:rFonts w:ascii="ＭＳ 明朝" w:hAnsi="ＭＳ 明朝" w:cs="MeiryoKe_Console"/>
          <w:color w:val="000000" w:themeColor="text1"/>
          <w:kern w:val="0"/>
          <w:szCs w:val="21"/>
        </w:rPr>
      </w:pPr>
      <w:r w:rsidRPr="001173EA">
        <w:rPr>
          <w:noProof/>
          <w:color w:val="000000" w:themeColor="text1"/>
        </w:rPr>
        <mc:AlternateContent>
          <mc:Choice Requires="wps">
            <w:drawing>
              <wp:anchor distT="0" distB="0" distL="114300" distR="114300" simplePos="0" relativeHeight="251658240" behindDoc="0" locked="0" layoutInCell="1" allowOverlap="1" wp14:anchorId="3DE67E84" wp14:editId="4E90743B">
                <wp:simplePos x="0" y="0"/>
                <wp:positionH relativeFrom="column">
                  <wp:posOffset>-3810</wp:posOffset>
                </wp:positionH>
                <wp:positionV relativeFrom="paragraph">
                  <wp:posOffset>61595</wp:posOffset>
                </wp:positionV>
                <wp:extent cx="6034405" cy="390525"/>
                <wp:effectExtent l="0" t="0" r="2349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4405" cy="390525"/>
                        </a:xfrm>
                        <a:prstGeom prst="rect">
                          <a:avLst/>
                        </a:prstGeom>
                        <a:solidFill>
                          <a:srgbClr val="FFFFFF"/>
                        </a:solidFill>
                        <a:ln w="9525">
                          <a:solidFill>
                            <a:srgbClr val="000000"/>
                          </a:solidFill>
                          <a:miter lim="800000"/>
                          <a:headEnd/>
                          <a:tailEnd/>
                        </a:ln>
                      </wps:spPr>
                      <wps:txbx>
                        <w:txbxContent>
                          <w:p w:rsidR="00FE08B4" w:rsidRPr="00872040" w:rsidRDefault="00FE08B4" w:rsidP="00CD09DF">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・ご記入いただいた個人情報は、</w:t>
                            </w:r>
                            <w:r>
                              <w:rPr>
                                <w:rFonts w:ascii="ＭＳ 明朝" w:hAnsi="ＭＳ 明朝" w:cs="MS-Mincho" w:hint="eastAsia"/>
                                <w:kern w:val="0"/>
                                <w:sz w:val="16"/>
                                <w:szCs w:val="16"/>
                              </w:rPr>
                              <w:t>本協会の</w:t>
                            </w:r>
                            <w:r w:rsidRPr="00872040">
                              <w:rPr>
                                <w:rFonts w:ascii="ＭＳ 明朝" w:hAnsi="ＭＳ 明朝" w:cs="MS-Mincho" w:hint="eastAsia"/>
                                <w:kern w:val="0"/>
                                <w:sz w:val="16"/>
                                <w:szCs w:val="16"/>
                              </w:rPr>
                              <w:t>事務連絡</w:t>
                            </w:r>
                            <w:r>
                              <w:rPr>
                                <w:rFonts w:ascii="ＭＳ 明朝" w:hAnsi="ＭＳ 明朝" w:cs="MS-Mincho" w:hint="eastAsia"/>
                                <w:kern w:val="0"/>
                                <w:sz w:val="16"/>
                                <w:szCs w:val="16"/>
                              </w:rPr>
                              <w:t>及び委員会活動</w:t>
                            </w:r>
                            <w:r w:rsidRPr="00872040">
                              <w:rPr>
                                <w:rFonts w:ascii="ＭＳ 明朝" w:hAnsi="ＭＳ 明朝" w:cs="MS-Mincho" w:hint="eastAsia"/>
                                <w:kern w:val="0"/>
                                <w:sz w:val="16"/>
                                <w:szCs w:val="16"/>
                              </w:rPr>
                              <w:t>の案内に限定して利用させていただきます。</w:t>
                            </w:r>
                          </w:p>
                          <w:p w:rsidR="00FE08B4" w:rsidRPr="00872040" w:rsidRDefault="00FE08B4" w:rsidP="00CD09DF">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・データベース管理作業の外部委託の際には目的外の利用や情報の流出がないよう、十分留意いたします。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4.85pt;width:475.1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">
                <v:textbox style="mso-fit-shape-to-text:t" inset="5.85pt,.7pt,5.85pt,.7pt">
                  <w:txbxContent>
                    <w:p w:rsidR="00FE08B4" w:rsidRPr="00872040" w:rsidRDefault="00FE08B4" w:rsidP="00CD09DF">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・ご記入いただいた個人情報は、</w:t>
                      </w:r>
                      <w:r>
                        <w:rPr>
                          <w:rFonts w:ascii="ＭＳ 明朝" w:hAnsi="ＭＳ 明朝" w:cs="MS-Mincho" w:hint="eastAsia"/>
                          <w:kern w:val="0"/>
                          <w:sz w:val="16"/>
                          <w:szCs w:val="16"/>
                        </w:rPr>
                        <w:t>本協会の</w:t>
                      </w:r>
                      <w:r w:rsidRPr="00872040">
                        <w:rPr>
                          <w:rFonts w:ascii="ＭＳ 明朝" w:hAnsi="ＭＳ 明朝" w:cs="MS-Mincho" w:hint="eastAsia"/>
                          <w:kern w:val="0"/>
                          <w:sz w:val="16"/>
                          <w:szCs w:val="16"/>
                        </w:rPr>
                        <w:t>事務連絡</w:t>
                      </w:r>
                      <w:r>
                        <w:rPr>
                          <w:rFonts w:ascii="ＭＳ 明朝" w:hAnsi="ＭＳ 明朝" w:cs="MS-Mincho" w:hint="eastAsia"/>
                          <w:kern w:val="0"/>
                          <w:sz w:val="16"/>
                          <w:szCs w:val="16"/>
                        </w:rPr>
                        <w:t>及び委員会活動</w:t>
                      </w:r>
                      <w:r w:rsidRPr="00872040">
                        <w:rPr>
                          <w:rFonts w:ascii="ＭＳ 明朝" w:hAnsi="ＭＳ 明朝" w:cs="MS-Mincho" w:hint="eastAsia"/>
                          <w:kern w:val="0"/>
                          <w:sz w:val="16"/>
                          <w:szCs w:val="16"/>
                        </w:rPr>
                        <w:t>の案内に限定して利用させていただきます。</w:t>
                      </w:r>
                    </w:p>
                    <w:p w:rsidR="00FE08B4" w:rsidRPr="00872040" w:rsidRDefault="00FE08B4" w:rsidP="00CD09DF">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・データベース管理作業の外部委託の際には目的外の利用や情報の流出がないよう、十分留意いたします。</w:t>
                      </w:r>
                    </w:p>
                  </w:txbxContent>
                </v:textbox>
                <w10:wrap type="square"/>
              </v:shape>
            </w:pict>
          </mc:Fallback>
        </mc:AlternateContent>
      </w:r>
    </w:p>
    <w:p w:rsidR="00FE08B4" w:rsidRPr="001173EA" w:rsidRDefault="00FE08B4" w:rsidP="00373DBF">
      <w:pPr>
        <w:autoSpaceDE w:val="0"/>
        <w:autoSpaceDN w:val="0"/>
        <w:adjustRightInd w:val="0"/>
        <w:ind w:firstLineChars="50" w:firstLine="81"/>
        <w:jc w:val="left"/>
        <w:rPr>
          <w:rFonts w:asciiTheme="minorEastAsia" w:eastAsiaTheme="minorEastAsia" w:hAnsiTheme="minorEastAsia" w:cs="MeiryoKe_Console"/>
          <w:color w:val="000000" w:themeColor="text1"/>
          <w:kern w:val="0"/>
          <w:sz w:val="18"/>
          <w:szCs w:val="18"/>
        </w:rPr>
      </w:pPr>
      <w:r w:rsidRPr="001173EA">
        <w:rPr>
          <w:rFonts w:asciiTheme="minorEastAsia" w:eastAsiaTheme="minorEastAsia" w:hAnsiTheme="minorEastAsia" w:cs="MS-Mincho" w:hint="eastAsia"/>
          <w:color w:val="000000" w:themeColor="text1"/>
          <w:kern w:val="0"/>
          <w:sz w:val="18"/>
          <w:szCs w:val="18"/>
        </w:rPr>
        <w:t xml:space="preserve">※　</w:t>
      </w:r>
      <w:r w:rsidRPr="001173EA">
        <w:rPr>
          <w:rFonts w:asciiTheme="minorEastAsia" w:eastAsiaTheme="minorEastAsia" w:hAnsiTheme="minorEastAsia" w:cs="MeiryoKe_Console" w:hint="eastAsia"/>
          <w:color w:val="000000" w:themeColor="text1"/>
          <w:kern w:val="0"/>
          <w:sz w:val="18"/>
          <w:szCs w:val="18"/>
        </w:rPr>
        <w:t>できるだけ詳しくご記入下さい。後日、収録ビデオ配信のご案内や今後の活動のご案内をさせていただきます。</w:t>
      </w:r>
    </w:p>
    <w:p w:rsidR="00FE08B4" w:rsidRPr="001173EA" w:rsidRDefault="00C5015D" w:rsidP="00B84CF1">
      <w:pPr>
        <w:autoSpaceDE w:val="0"/>
        <w:autoSpaceDN w:val="0"/>
        <w:adjustRightInd w:val="0"/>
        <w:ind w:firstLineChars="100" w:firstLine="193"/>
        <w:jc w:val="left"/>
        <w:rPr>
          <w:rFonts w:ascii="ＭＳ ゴシック" w:eastAsia="ＭＳ ゴシック" w:hAnsi="ＭＳ ゴシック" w:cs="MeiryoKe_Console"/>
          <w:color w:val="000000" w:themeColor="text1"/>
          <w:kern w:val="0"/>
          <w:szCs w:val="21"/>
        </w:rPr>
      </w:pPr>
      <w:r w:rsidRPr="001173EA">
        <w:rPr>
          <w:noProof/>
          <w:color w:val="000000" w:themeColor="text1"/>
        </w:rPr>
        <mc:AlternateContent>
          <mc:Choice Requires="wps">
            <w:drawing>
              <wp:anchor distT="0" distB="0" distL="114300" distR="114300" simplePos="0" relativeHeight="251659264" behindDoc="0" locked="0" layoutInCell="1" allowOverlap="1" wp14:anchorId="2C2DB4B6" wp14:editId="707A774A">
                <wp:simplePos x="0" y="0"/>
                <wp:positionH relativeFrom="column">
                  <wp:posOffset>62636</wp:posOffset>
                </wp:positionH>
                <wp:positionV relativeFrom="paragraph">
                  <wp:posOffset>147599</wp:posOffset>
                </wp:positionV>
                <wp:extent cx="5969204" cy="1675181"/>
                <wp:effectExtent l="0" t="0" r="12700" b="203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204" cy="167518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95pt;margin-top:11.6pt;width:470pt;height:1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" filled="f">
                <v:stroke dashstyle="dash"/>
                <v:textbox inset="5.85pt,.7pt,5.85pt,.7pt"/>
              </v:rect>
            </w:pict>
          </mc:Fallback>
        </mc:AlternateContent>
      </w:r>
    </w:p>
    <w:p w:rsidR="00FE08B4" w:rsidRPr="001173EA" w:rsidRDefault="00FE08B4" w:rsidP="004B4479">
      <w:pPr>
        <w:autoSpaceDE w:val="0"/>
        <w:autoSpaceDN w:val="0"/>
        <w:adjustRightInd w:val="0"/>
        <w:ind w:firstLineChars="200" w:firstLine="386"/>
        <w:jc w:val="left"/>
        <w:rPr>
          <w:rFonts w:ascii="ＭＳ ゴシック" w:eastAsia="ＭＳ ゴシック" w:hAnsi="ＭＳ ゴシック" w:cs="MeiryoKe_Console"/>
          <w:color w:val="000000" w:themeColor="text1"/>
          <w:kern w:val="0"/>
          <w:szCs w:val="21"/>
        </w:rPr>
      </w:pPr>
      <w:r w:rsidRPr="001173EA">
        <w:rPr>
          <w:rFonts w:ascii="ＭＳ ゴシック" w:eastAsia="ＭＳ ゴシック" w:hAnsi="ＭＳ ゴシック" w:cs="MeiryoKe_Console" w:hint="eastAsia"/>
          <w:color w:val="000000" w:themeColor="text1"/>
          <w:kern w:val="0"/>
          <w:szCs w:val="21"/>
        </w:rPr>
        <w:t>ふりがな（　　　　　　　　　　　　　　　　　　　）</w:t>
      </w:r>
    </w:p>
    <w:p w:rsidR="00FE08B4" w:rsidRPr="001173EA" w:rsidRDefault="00FE08B4" w:rsidP="007213DA">
      <w:pPr>
        <w:autoSpaceDE w:val="0"/>
        <w:autoSpaceDN w:val="0"/>
        <w:adjustRightInd w:val="0"/>
        <w:spacing w:line="480" w:lineRule="auto"/>
        <w:ind w:firstLineChars="200" w:firstLine="386"/>
        <w:jc w:val="left"/>
        <w:rPr>
          <w:rFonts w:ascii="ＭＳ ゴシック" w:eastAsia="ＭＳ ゴシック" w:hAnsi="ＭＳ ゴシック" w:cs="MeiryoKe_Console"/>
          <w:color w:val="000000" w:themeColor="text1"/>
          <w:kern w:val="0"/>
          <w:szCs w:val="21"/>
          <w:u w:val="single"/>
        </w:rPr>
      </w:pPr>
      <w:r w:rsidRPr="001173EA">
        <w:rPr>
          <w:rFonts w:ascii="ＭＳ ゴシック" w:eastAsia="ＭＳ ゴシック" w:hAnsi="ＭＳ ゴシック" w:cs="MeiryoKe_Console" w:hint="eastAsia"/>
          <w:color w:val="000000" w:themeColor="text1"/>
          <w:kern w:val="0"/>
          <w:szCs w:val="21"/>
        </w:rPr>
        <w:t>氏</w:t>
      </w:r>
      <w:r w:rsidRPr="001173EA">
        <w:rPr>
          <w:rFonts w:ascii="ＭＳ ゴシック" w:eastAsia="ＭＳ ゴシック" w:hAnsi="ＭＳ ゴシック" w:cs="MeiryoKe_Console"/>
          <w:color w:val="000000" w:themeColor="text1"/>
          <w:kern w:val="0"/>
          <w:szCs w:val="21"/>
        </w:rPr>
        <w:t xml:space="preserve">  </w:t>
      </w:r>
      <w:r w:rsidRPr="001173EA">
        <w:rPr>
          <w:rFonts w:ascii="ＭＳ ゴシック" w:eastAsia="ＭＳ ゴシック" w:hAnsi="ＭＳ ゴシック" w:cs="MeiryoKe_Console" w:hint="eastAsia"/>
          <w:color w:val="000000" w:themeColor="text1"/>
          <w:kern w:val="0"/>
          <w:szCs w:val="21"/>
        </w:rPr>
        <w:t>名：</w:t>
      </w:r>
      <w:r w:rsidRPr="001173EA">
        <w:rPr>
          <w:rFonts w:ascii="ＭＳ ゴシック" w:eastAsia="ＭＳ ゴシック" w:hAnsi="ＭＳ ゴシック" w:cs="MeiryoKe_Console"/>
          <w:color w:val="000000" w:themeColor="text1"/>
          <w:kern w:val="0"/>
          <w:szCs w:val="21"/>
        </w:rPr>
        <w:t xml:space="preserve"> </w:t>
      </w:r>
      <w:r w:rsidRPr="001173EA">
        <w:rPr>
          <w:rFonts w:ascii="ＭＳ ゴシック" w:eastAsia="ＭＳ ゴシック" w:hAnsi="ＭＳ ゴシック" w:cs="MeiryoKe_Console" w:hint="eastAsia"/>
          <w:color w:val="000000" w:themeColor="text1"/>
          <w:kern w:val="0"/>
          <w:szCs w:val="21"/>
          <w:u w:val="single"/>
        </w:rPr>
        <w:t xml:space="preserve">　</w:t>
      </w:r>
      <w:r w:rsidRPr="001173EA">
        <w:rPr>
          <w:rFonts w:ascii="ＭＳ ゴシック" w:eastAsia="ＭＳ ゴシック" w:hAnsi="ＭＳ ゴシック" w:cs="MeiryoKe_Console"/>
          <w:color w:val="000000" w:themeColor="text1"/>
          <w:kern w:val="0"/>
          <w:szCs w:val="21"/>
          <w:u w:val="single"/>
        </w:rPr>
        <w:t xml:space="preserve">             </w:t>
      </w:r>
      <w:r w:rsidRPr="001173EA">
        <w:rPr>
          <w:rFonts w:ascii="ＭＳ ゴシック" w:eastAsia="ＭＳ ゴシック" w:hAnsi="ＭＳ ゴシック" w:cs="MeiryoKe_Console" w:hint="eastAsia"/>
          <w:color w:val="000000" w:themeColor="text1"/>
          <w:kern w:val="0"/>
          <w:szCs w:val="21"/>
          <w:u w:val="single"/>
        </w:rPr>
        <w:t xml:space="preserve">　　　　　　　　　　　　　　　　</w:t>
      </w:r>
      <w:r w:rsidRPr="001173EA">
        <w:rPr>
          <w:rFonts w:ascii="ＭＳ ゴシック" w:eastAsia="ＭＳ ゴシック" w:hAnsi="ＭＳ ゴシック" w:cs="MeiryoKe_Console"/>
          <w:color w:val="000000" w:themeColor="text1"/>
          <w:kern w:val="0"/>
          <w:szCs w:val="21"/>
          <w:u w:val="single"/>
        </w:rPr>
        <w:t xml:space="preserve"> </w:t>
      </w:r>
      <w:r w:rsidRPr="001173EA">
        <w:rPr>
          <w:rFonts w:ascii="ＭＳ ゴシック" w:eastAsia="ＭＳ ゴシック" w:hAnsi="ＭＳ ゴシック" w:cs="MeiryoKe_Console" w:hint="eastAsia"/>
          <w:color w:val="000000" w:themeColor="text1"/>
          <w:kern w:val="0"/>
          <w:szCs w:val="21"/>
          <w:u w:val="single"/>
        </w:rPr>
        <w:t xml:space="preserve">　　　　　　　　　　　</w:t>
      </w:r>
      <w:r w:rsidR="004B4479" w:rsidRPr="001173EA">
        <w:rPr>
          <w:rFonts w:ascii="ＭＳ ゴシック" w:eastAsia="ＭＳ ゴシック" w:hAnsi="ＭＳ ゴシック" w:cs="MeiryoKe_Console" w:hint="eastAsia"/>
          <w:color w:val="000000" w:themeColor="text1"/>
          <w:kern w:val="0"/>
          <w:szCs w:val="21"/>
          <w:u w:val="single"/>
        </w:rPr>
        <w:t xml:space="preserve"> </w:t>
      </w:r>
      <w:r w:rsidRPr="001173EA">
        <w:rPr>
          <w:rFonts w:ascii="ＭＳ ゴシック" w:eastAsia="ＭＳ ゴシック" w:hAnsi="ＭＳ ゴシック" w:cs="MeiryoKe_Console" w:hint="eastAsia"/>
          <w:color w:val="000000" w:themeColor="text1"/>
          <w:kern w:val="0"/>
          <w:szCs w:val="21"/>
          <w:u w:val="single"/>
        </w:rPr>
        <w:t xml:space="preserve">　</w:t>
      </w:r>
      <w:r w:rsidR="004B4479" w:rsidRPr="001173EA">
        <w:rPr>
          <w:rFonts w:ascii="ＭＳ ゴシック" w:eastAsia="ＭＳ ゴシック" w:hAnsi="ＭＳ ゴシック" w:cs="MeiryoKe_Console" w:hint="eastAsia"/>
          <w:color w:val="000000" w:themeColor="text1"/>
          <w:kern w:val="0"/>
          <w:szCs w:val="21"/>
          <w:u w:val="single"/>
        </w:rPr>
        <w:t xml:space="preserve"> </w:t>
      </w:r>
    </w:p>
    <w:p w:rsidR="00FE08B4" w:rsidRPr="001173EA" w:rsidRDefault="00FE08B4" w:rsidP="00C41319">
      <w:pPr>
        <w:autoSpaceDE w:val="0"/>
        <w:autoSpaceDN w:val="0"/>
        <w:adjustRightInd w:val="0"/>
        <w:spacing w:line="480" w:lineRule="auto"/>
        <w:ind w:firstLineChars="200" w:firstLine="386"/>
        <w:jc w:val="left"/>
        <w:rPr>
          <w:rFonts w:ascii="ＭＳ ゴシック" w:eastAsia="ＭＳ ゴシック" w:hAnsi="ＭＳ ゴシック" w:cs="MeiryoKe_Console"/>
          <w:color w:val="000000" w:themeColor="text1"/>
          <w:kern w:val="0"/>
          <w:szCs w:val="21"/>
        </w:rPr>
      </w:pPr>
      <w:r w:rsidRPr="001173EA">
        <w:rPr>
          <w:rFonts w:ascii="ＭＳ ゴシック" w:eastAsia="ＭＳ ゴシック" w:hAnsi="ＭＳ ゴシック" w:cs="MeiryoKe_Console" w:hint="eastAsia"/>
          <w:color w:val="000000" w:themeColor="text1"/>
          <w:kern w:val="0"/>
          <w:szCs w:val="21"/>
        </w:rPr>
        <w:t>大学名：</w:t>
      </w:r>
      <w:r w:rsidRPr="001173EA">
        <w:rPr>
          <w:rFonts w:ascii="ＭＳ ゴシック" w:eastAsia="ＭＳ ゴシック" w:hAnsi="ＭＳ ゴシック" w:cs="MeiryoKe_Console"/>
          <w:color w:val="000000" w:themeColor="text1"/>
          <w:kern w:val="0"/>
          <w:szCs w:val="21"/>
        </w:rPr>
        <w:t xml:space="preserve"> </w:t>
      </w:r>
      <w:r w:rsidRPr="001173EA">
        <w:rPr>
          <w:rFonts w:ascii="ＭＳ ゴシック" w:eastAsia="ＭＳ ゴシック" w:hAnsi="ＭＳ ゴシック" w:cs="MeiryoKe_Console" w:hint="eastAsia"/>
          <w:color w:val="000000" w:themeColor="text1"/>
          <w:kern w:val="0"/>
          <w:szCs w:val="21"/>
          <w:u w:val="single"/>
        </w:rPr>
        <w:t xml:space="preserve">　　　</w:t>
      </w:r>
      <w:r w:rsidRPr="001173EA">
        <w:rPr>
          <w:rFonts w:ascii="ＭＳ ゴシック" w:eastAsia="ＭＳ ゴシック" w:hAnsi="ＭＳ ゴシック" w:cs="MeiryoKe_Console"/>
          <w:color w:val="000000" w:themeColor="text1"/>
          <w:kern w:val="0"/>
          <w:szCs w:val="21"/>
          <w:u w:val="single"/>
        </w:rPr>
        <w:t xml:space="preserve">   </w:t>
      </w:r>
      <w:r w:rsidRPr="001173EA">
        <w:rPr>
          <w:rFonts w:ascii="ＭＳ ゴシック" w:eastAsia="ＭＳ ゴシック" w:hAnsi="ＭＳ ゴシック" w:cs="MeiryoKe_Console" w:hint="eastAsia"/>
          <w:color w:val="000000" w:themeColor="text1"/>
          <w:kern w:val="0"/>
          <w:szCs w:val="21"/>
          <w:u w:val="single"/>
        </w:rPr>
        <w:t xml:space="preserve">　　　　　　　　　　　　　　　　　　　　　　　　</w:t>
      </w:r>
      <w:r w:rsidRPr="001173EA">
        <w:rPr>
          <w:rFonts w:ascii="ＭＳ ゴシック" w:eastAsia="ＭＳ ゴシック" w:hAnsi="ＭＳ ゴシック" w:cs="MeiryoKe_Console"/>
          <w:color w:val="000000" w:themeColor="text1"/>
          <w:kern w:val="0"/>
          <w:szCs w:val="21"/>
          <w:u w:val="single"/>
        </w:rPr>
        <w:t xml:space="preserve">   </w:t>
      </w:r>
      <w:r w:rsidRPr="001173EA">
        <w:rPr>
          <w:rFonts w:ascii="ＭＳ ゴシック" w:eastAsia="ＭＳ ゴシック" w:hAnsi="ＭＳ ゴシック" w:cs="MeiryoKe_Console" w:hint="eastAsia"/>
          <w:color w:val="000000" w:themeColor="text1"/>
          <w:kern w:val="0"/>
          <w:szCs w:val="21"/>
          <w:u w:val="single"/>
        </w:rPr>
        <w:t xml:space="preserve">　　　　　</w:t>
      </w:r>
      <w:r w:rsidR="004B4479" w:rsidRPr="001173EA">
        <w:rPr>
          <w:rFonts w:ascii="ＭＳ ゴシック" w:eastAsia="ＭＳ ゴシック" w:hAnsi="ＭＳ ゴシック" w:cs="MeiryoKe_Console" w:hint="eastAsia"/>
          <w:color w:val="000000" w:themeColor="text1"/>
          <w:kern w:val="0"/>
          <w:szCs w:val="21"/>
          <w:u w:val="single"/>
        </w:rPr>
        <w:t xml:space="preserve">  </w:t>
      </w:r>
      <w:r w:rsidRPr="001173EA">
        <w:rPr>
          <w:rFonts w:ascii="ＭＳ ゴシック" w:eastAsia="ＭＳ ゴシック" w:hAnsi="ＭＳ ゴシック" w:cs="MeiryoKe_Console" w:hint="eastAsia"/>
          <w:color w:val="000000" w:themeColor="text1"/>
          <w:kern w:val="0"/>
          <w:szCs w:val="21"/>
          <w:u w:val="single"/>
        </w:rPr>
        <w:t xml:space="preserve">　</w:t>
      </w:r>
    </w:p>
    <w:p w:rsidR="00FE08B4" w:rsidRPr="001173EA" w:rsidRDefault="00FE08B4" w:rsidP="00C41319">
      <w:pPr>
        <w:autoSpaceDE w:val="0"/>
        <w:autoSpaceDN w:val="0"/>
        <w:adjustRightInd w:val="0"/>
        <w:spacing w:line="480" w:lineRule="auto"/>
        <w:jc w:val="left"/>
        <w:rPr>
          <w:rFonts w:ascii="ＭＳ ゴシック" w:eastAsia="ＭＳ ゴシック" w:hAnsi="ＭＳ ゴシック" w:cs="MeiryoKe_Console"/>
          <w:color w:val="000000" w:themeColor="text1"/>
          <w:kern w:val="0"/>
          <w:szCs w:val="21"/>
        </w:rPr>
      </w:pPr>
      <w:r w:rsidRPr="001173EA">
        <w:rPr>
          <w:rFonts w:ascii="ＭＳ ゴシック" w:eastAsia="ＭＳ ゴシック" w:hAnsi="ＭＳ ゴシック" w:cs="MeiryoKe_Console" w:hint="eastAsia"/>
          <w:color w:val="000000" w:themeColor="text1"/>
          <w:kern w:val="0"/>
          <w:szCs w:val="21"/>
        </w:rPr>
        <w:t xml:space="preserve">　</w:t>
      </w:r>
      <w:r w:rsidR="004B4479" w:rsidRPr="001173EA">
        <w:rPr>
          <w:rFonts w:ascii="ＭＳ ゴシック" w:eastAsia="ＭＳ ゴシック" w:hAnsi="ＭＳ ゴシック" w:cs="MeiryoKe_Console" w:hint="eastAsia"/>
          <w:color w:val="000000" w:themeColor="text1"/>
          <w:kern w:val="0"/>
          <w:szCs w:val="21"/>
        </w:rPr>
        <w:t xml:space="preserve">  </w:t>
      </w:r>
      <w:r w:rsidRPr="001173EA">
        <w:rPr>
          <w:rFonts w:ascii="ＭＳ ゴシック" w:eastAsia="ＭＳ ゴシック" w:hAnsi="ＭＳ ゴシック" w:cs="MeiryoKe_Console" w:hint="eastAsia"/>
          <w:color w:val="000000" w:themeColor="text1"/>
          <w:kern w:val="0"/>
          <w:szCs w:val="21"/>
        </w:rPr>
        <w:t>所属・役職：</w:t>
      </w:r>
      <w:r w:rsidRPr="001173EA">
        <w:rPr>
          <w:rFonts w:ascii="ＭＳ ゴシック" w:eastAsia="ＭＳ ゴシック" w:hAnsi="ＭＳ ゴシック" w:cs="MeiryoKe_Console"/>
          <w:color w:val="000000" w:themeColor="text1"/>
          <w:kern w:val="0"/>
          <w:szCs w:val="21"/>
        </w:rPr>
        <w:t xml:space="preserve"> </w:t>
      </w:r>
      <w:r w:rsidRPr="001173EA">
        <w:rPr>
          <w:rFonts w:ascii="ＭＳ ゴシック" w:eastAsia="ＭＳ ゴシック" w:hAnsi="ＭＳ ゴシック" w:cs="MeiryoKe_Console" w:hint="eastAsia"/>
          <w:color w:val="000000" w:themeColor="text1"/>
          <w:kern w:val="0"/>
          <w:szCs w:val="21"/>
          <w:u w:val="single"/>
        </w:rPr>
        <w:t xml:space="preserve">　　　　　　　　　　　　　　　　　　　　　　　　　</w:t>
      </w:r>
      <w:r w:rsidRPr="001173EA">
        <w:rPr>
          <w:rFonts w:ascii="ＭＳ ゴシック" w:eastAsia="ＭＳ ゴシック" w:hAnsi="ＭＳ ゴシック" w:cs="MeiryoKe_Console"/>
          <w:color w:val="000000" w:themeColor="text1"/>
          <w:kern w:val="0"/>
          <w:szCs w:val="21"/>
          <w:u w:val="single"/>
        </w:rPr>
        <w:t xml:space="preserve"> </w:t>
      </w:r>
      <w:r w:rsidRPr="001173EA">
        <w:rPr>
          <w:rFonts w:ascii="ＭＳ ゴシック" w:eastAsia="ＭＳ ゴシック" w:hAnsi="ＭＳ ゴシック" w:cs="MeiryoKe_Console" w:hint="eastAsia"/>
          <w:color w:val="000000" w:themeColor="text1"/>
          <w:kern w:val="0"/>
          <w:szCs w:val="21"/>
          <w:u w:val="single"/>
        </w:rPr>
        <w:t xml:space="preserve">　　　　　</w:t>
      </w:r>
      <w:r w:rsidRPr="001173EA">
        <w:rPr>
          <w:rFonts w:ascii="ＭＳ ゴシック" w:eastAsia="ＭＳ ゴシック" w:hAnsi="ＭＳ ゴシック" w:cs="MeiryoKe_Console"/>
          <w:color w:val="000000" w:themeColor="text1"/>
          <w:kern w:val="0"/>
          <w:szCs w:val="21"/>
          <w:u w:val="single"/>
        </w:rPr>
        <w:t xml:space="preserve">     </w:t>
      </w:r>
      <w:r w:rsidR="004B4479" w:rsidRPr="001173EA">
        <w:rPr>
          <w:rFonts w:ascii="ＭＳ ゴシック" w:eastAsia="ＭＳ ゴシック" w:hAnsi="ＭＳ ゴシック" w:cs="MeiryoKe_Console" w:hint="eastAsia"/>
          <w:color w:val="000000" w:themeColor="text1"/>
          <w:kern w:val="0"/>
          <w:szCs w:val="21"/>
          <w:u w:val="single"/>
        </w:rPr>
        <w:t xml:space="preserve">  </w:t>
      </w:r>
      <w:r w:rsidRPr="001173EA">
        <w:rPr>
          <w:rFonts w:ascii="ＭＳ ゴシック" w:eastAsia="ＭＳ ゴシック" w:hAnsi="ＭＳ ゴシック" w:cs="MeiryoKe_Console" w:hint="eastAsia"/>
          <w:color w:val="000000" w:themeColor="text1"/>
          <w:kern w:val="0"/>
          <w:szCs w:val="21"/>
          <w:u w:val="single"/>
        </w:rPr>
        <w:t xml:space="preserve">　</w:t>
      </w:r>
    </w:p>
    <w:p w:rsidR="00FE08B4" w:rsidRPr="001173EA" w:rsidRDefault="00FE08B4" w:rsidP="00C41319">
      <w:pPr>
        <w:autoSpaceDE w:val="0"/>
        <w:autoSpaceDN w:val="0"/>
        <w:adjustRightInd w:val="0"/>
        <w:spacing w:line="480" w:lineRule="auto"/>
        <w:jc w:val="left"/>
        <w:rPr>
          <w:rFonts w:ascii="Century Gothic" w:eastAsia="ＭＳ ゴシック" w:hAnsi="ＭＳ ゴシック" w:cs="MeiryoKe_Console"/>
          <w:color w:val="000000" w:themeColor="text1"/>
          <w:kern w:val="0"/>
          <w:szCs w:val="21"/>
          <w:u w:val="single"/>
        </w:rPr>
      </w:pPr>
      <w:r w:rsidRPr="001173EA">
        <w:rPr>
          <w:rFonts w:ascii="ＭＳ ゴシック" w:eastAsia="ＭＳ ゴシック" w:hAnsi="ＭＳ ゴシック" w:cs="MeiryoKe_Console" w:hint="eastAsia"/>
          <w:color w:val="000000" w:themeColor="text1"/>
          <w:kern w:val="0"/>
          <w:szCs w:val="21"/>
        </w:rPr>
        <w:t xml:space="preserve">　</w:t>
      </w:r>
      <w:r w:rsidR="004B4479" w:rsidRPr="001173EA">
        <w:rPr>
          <w:rFonts w:eastAsia="ＭＳ ゴシック" w:cs="MeiryoKe_Console" w:hint="eastAsia"/>
          <w:color w:val="000000" w:themeColor="text1"/>
          <w:kern w:val="0"/>
          <w:szCs w:val="21"/>
        </w:rPr>
        <w:t xml:space="preserve">  </w:t>
      </w:r>
      <w:r w:rsidRPr="001173EA">
        <w:rPr>
          <w:rFonts w:ascii="ＭＳ ゴシック" w:eastAsia="ＭＳ ゴシック" w:hAnsi="ＭＳ ゴシック" w:cs="MeiryoKe_Console"/>
          <w:color w:val="000000" w:themeColor="text1"/>
          <w:kern w:val="0"/>
          <w:szCs w:val="21"/>
        </w:rPr>
        <w:t>E-Mail</w:t>
      </w:r>
      <w:r w:rsidRPr="001173EA">
        <w:rPr>
          <w:rFonts w:ascii="Century Gothic" w:eastAsia="ＭＳ ゴシック" w:hAnsi="Century Gothic" w:cs="MeiryoKe_Console" w:hint="eastAsia"/>
          <w:color w:val="000000" w:themeColor="text1"/>
          <w:kern w:val="0"/>
          <w:szCs w:val="21"/>
        </w:rPr>
        <w:t>：</w:t>
      </w:r>
      <w:r w:rsidRPr="001173EA">
        <w:rPr>
          <w:rFonts w:ascii="ＭＳ ゴシック" w:eastAsia="ＭＳ ゴシック" w:hAnsi="ＭＳ ゴシック" w:cs="MeiryoKe_Console"/>
          <w:color w:val="000000" w:themeColor="text1"/>
          <w:kern w:val="0"/>
          <w:sz w:val="28"/>
          <w:szCs w:val="28"/>
        </w:rPr>
        <w:t xml:space="preserve"> </w:t>
      </w:r>
      <w:r w:rsidRPr="001173EA">
        <w:rPr>
          <w:rFonts w:ascii="Century Gothic" w:eastAsia="ＭＳ ゴシック" w:hAnsi="ＭＳ ゴシック" w:cs="MeiryoKe_Console" w:hint="eastAsia"/>
          <w:color w:val="000000" w:themeColor="text1"/>
          <w:kern w:val="0"/>
          <w:szCs w:val="21"/>
          <w:u w:val="single"/>
        </w:rPr>
        <w:t xml:space="preserve">　</w:t>
      </w:r>
      <w:r w:rsidRPr="001173EA">
        <w:rPr>
          <w:rFonts w:ascii="Century Gothic" w:eastAsia="ＭＳ ゴシック" w:hAnsi="Century Gothic" w:cs="MeiryoKe_Console"/>
          <w:color w:val="000000" w:themeColor="text1"/>
          <w:kern w:val="0"/>
          <w:szCs w:val="21"/>
          <w:u w:val="single"/>
        </w:rPr>
        <w:t xml:space="preserve">              </w:t>
      </w:r>
      <w:r w:rsidRPr="001173EA">
        <w:rPr>
          <w:rFonts w:ascii="Century Gothic" w:eastAsia="ＭＳ ゴシック" w:hAnsi="ＭＳ ゴシック" w:cs="MeiryoKe_Console" w:hint="eastAsia"/>
          <w:color w:val="000000" w:themeColor="text1"/>
          <w:kern w:val="0"/>
          <w:szCs w:val="21"/>
          <w:u w:val="single"/>
        </w:rPr>
        <w:t xml:space="preserve">　　　　　　　　　　　　　　　　</w:t>
      </w:r>
      <w:r w:rsidRPr="001173EA">
        <w:rPr>
          <w:rFonts w:ascii="Century Gothic" w:eastAsia="ＭＳ ゴシック" w:hAnsi="ＭＳ ゴシック" w:cs="MeiryoKe_Console"/>
          <w:color w:val="000000" w:themeColor="text1"/>
          <w:kern w:val="0"/>
          <w:szCs w:val="21"/>
          <w:u w:val="single"/>
        </w:rPr>
        <w:t xml:space="preserve"> </w:t>
      </w:r>
      <w:r w:rsidRPr="001173EA">
        <w:rPr>
          <w:rFonts w:ascii="Century Gothic" w:eastAsia="ＭＳ ゴシック" w:hAnsi="ＭＳ ゴシック" w:cs="MeiryoKe_Console" w:hint="eastAsia"/>
          <w:color w:val="000000" w:themeColor="text1"/>
          <w:kern w:val="0"/>
          <w:szCs w:val="21"/>
          <w:u w:val="single"/>
        </w:rPr>
        <w:t xml:space="preserve">　　　　　　　　</w:t>
      </w:r>
      <w:r w:rsidRPr="001173EA">
        <w:rPr>
          <w:rFonts w:ascii="Century Gothic" w:eastAsia="ＭＳ ゴシック" w:hAnsi="Century Gothic" w:cs="MeiryoKe_Console"/>
          <w:color w:val="000000" w:themeColor="text1"/>
          <w:kern w:val="0"/>
          <w:szCs w:val="21"/>
          <w:u w:val="single"/>
        </w:rPr>
        <w:t xml:space="preserve"> </w:t>
      </w:r>
      <w:r w:rsidRPr="001173EA">
        <w:rPr>
          <w:rFonts w:ascii="Century Gothic" w:eastAsia="ＭＳ ゴシック" w:hAnsi="ＭＳ ゴシック" w:cs="MeiryoKe_Console" w:hint="eastAsia"/>
          <w:color w:val="000000" w:themeColor="text1"/>
          <w:kern w:val="0"/>
          <w:szCs w:val="21"/>
          <w:u w:val="single"/>
        </w:rPr>
        <w:t xml:space="preserve">　　　</w:t>
      </w:r>
      <w:r w:rsidR="004B4479" w:rsidRPr="001173EA">
        <w:rPr>
          <w:rFonts w:ascii="Century Gothic" w:eastAsia="ＭＳ ゴシック" w:hAnsi="ＭＳ ゴシック" w:cs="MeiryoKe_Console" w:hint="eastAsia"/>
          <w:color w:val="000000" w:themeColor="text1"/>
          <w:kern w:val="0"/>
          <w:szCs w:val="21"/>
          <w:u w:val="single"/>
        </w:rPr>
        <w:t xml:space="preserve">  </w:t>
      </w:r>
    </w:p>
    <w:sectPr w:rsidR="00FE08B4" w:rsidRPr="001173EA" w:rsidSect="00555DCC">
      <w:pgSz w:w="11906" w:h="16838" w:code="9"/>
      <w:pgMar w:top="1134" w:right="1134" w:bottom="1134" w:left="1134" w:header="851" w:footer="992" w:gutter="0"/>
      <w:cols w:space="425"/>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B4" w:rsidRDefault="00FE08B4" w:rsidP="00331BE0">
      <w:r>
        <w:separator/>
      </w:r>
    </w:p>
  </w:endnote>
  <w:endnote w:type="continuationSeparator" w:id="0">
    <w:p w:rsidR="00FE08B4" w:rsidRDefault="00FE08B4" w:rsidP="00331BE0">
      <w:r>
        <w:continuationSeparator/>
      </w:r>
    </w:p>
  </w:endnote>
  <w:endnote w:type="continuationNotice" w:id="1">
    <w:p w:rsidR="005F1CC1" w:rsidRDefault="005F1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IPA明朝">
    <w:altName w:val="ＭＳ 明朝"/>
    <w:panose1 w:val="00000000000000000000"/>
    <w:charset w:val="80"/>
    <w:family w:val="roman"/>
    <w:notTrueType/>
    <w:pitch w:val="fixed"/>
    <w:sig w:usb0="00000001" w:usb1="08070000" w:usb2="00000010" w:usb3="00000000" w:csb0="00020000" w:csb1="00000000"/>
  </w:font>
  <w:font w:name="MeiryoKe_Console">
    <w:altName w:val="ＭＳ Ｐゴシック"/>
    <w:panose1 w:val="00000000000000000000"/>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B4" w:rsidRDefault="00FE08B4" w:rsidP="00331BE0">
      <w:r>
        <w:separator/>
      </w:r>
    </w:p>
  </w:footnote>
  <w:footnote w:type="continuationSeparator" w:id="0">
    <w:p w:rsidR="00FE08B4" w:rsidRDefault="00FE08B4" w:rsidP="00331BE0">
      <w:r>
        <w:continuationSeparator/>
      </w:r>
    </w:p>
  </w:footnote>
  <w:footnote w:type="continuationNotice" w:id="1">
    <w:p w:rsidR="005F1CC1" w:rsidRDefault="005F1C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E0"/>
    <w:rsid w:val="00040411"/>
    <w:rsid w:val="00074C1F"/>
    <w:rsid w:val="0007773B"/>
    <w:rsid w:val="00097104"/>
    <w:rsid w:val="000B301D"/>
    <w:rsid w:val="000F5CB8"/>
    <w:rsid w:val="00112288"/>
    <w:rsid w:val="001173EA"/>
    <w:rsid w:val="00121BF1"/>
    <w:rsid w:val="001362DA"/>
    <w:rsid w:val="00137C2D"/>
    <w:rsid w:val="0014210B"/>
    <w:rsid w:val="00160225"/>
    <w:rsid w:val="00161CA2"/>
    <w:rsid w:val="00162F29"/>
    <w:rsid w:val="001C372B"/>
    <w:rsid w:val="00207B03"/>
    <w:rsid w:val="002110F7"/>
    <w:rsid w:val="00212F83"/>
    <w:rsid w:val="0022743B"/>
    <w:rsid w:val="00230079"/>
    <w:rsid w:val="0027345C"/>
    <w:rsid w:val="002A332C"/>
    <w:rsid w:val="002C484D"/>
    <w:rsid w:val="002E3F3B"/>
    <w:rsid w:val="00307415"/>
    <w:rsid w:val="003136C7"/>
    <w:rsid w:val="0032450D"/>
    <w:rsid w:val="00331BE0"/>
    <w:rsid w:val="003620A1"/>
    <w:rsid w:val="00373DBF"/>
    <w:rsid w:val="003B18E9"/>
    <w:rsid w:val="003B1DBA"/>
    <w:rsid w:val="003B2A29"/>
    <w:rsid w:val="003C7FA1"/>
    <w:rsid w:val="003D1B1A"/>
    <w:rsid w:val="00401A75"/>
    <w:rsid w:val="00460E8D"/>
    <w:rsid w:val="00483BCE"/>
    <w:rsid w:val="004B4479"/>
    <w:rsid w:val="004C1246"/>
    <w:rsid w:val="004C12C7"/>
    <w:rsid w:val="00507FCB"/>
    <w:rsid w:val="00520F30"/>
    <w:rsid w:val="0052350C"/>
    <w:rsid w:val="00554D00"/>
    <w:rsid w:val="00555DCC"/>
    <w:rsid w:val="00570DC2"/>
    <w:rsid w:val="005812A0"/>
    <w:rsid w:val="005B29BE"/>
    <w:rsid w:val="005D1063"/>
    <w:rsid w:val="005F1CC1"/>
    <w:rsid w:val="006537B8"/>
    <w:rsid w:val="0066381B"/>
    <w:rsid w:val="00676E79"/>
    <w:rsid w:val="00691DE5"/>
    <w:rsid w:val="006A4028"/>
    <w:rsid w:val="006B709C"/>
    <w:rsid w:val="006D4AF4"/>
    <w:rsid w:val="006F1187"/>
    <w:rsid w:val="007103E5"/>
    <w:rsid w:val="007213DA"/>
    <w:rsid w:val="00731F38"/>
    <w:rsid w:val="00732F75"/>
    <w:rsid w:val="00776A82"/>
    <w:rsid w:val="007A50A7"/>
    <w:rsid w:val="007B0CDE"/>
    <w:rsid w:val="007B0EC1"/>
    <w:rsid w:val="007C35CF"/>
    <w:rsid w:val="007D42AE"/>
    <w:rsid w:val="00823276"/>
    <w:rsid w:val="00872040"/>
    <w:rsid w:val="008729F0"/>
    <w:rsid w:val="008A349C"/>
    <w:rsid w:val="008C1A8E"/>
    <w:rsid w:val="008C2671"/>
    <w:rsid w:val="008E1DEC"/>
    <w:rsid w:val="008E3D9D"/>
    <w:rsid w:val="00922BF4"/>
    <w:rsid w:val="0095204B"/>
    <w:rsid w:val="00963EFF"/>
    <w:rsid w:val="00971F56"/>
    <w:rsid w:val="00980155"/>
    <w:rsid w:val="00996A53"/>
    <w:rsid w:val="009A1E62"/>
    <w:rsid w:val="009A689F"/>
    <w:rsid w:val="009B27DA"/>
    <w:rsid w:val="009C7B26"/>
    <w:rsid w:val="009D7BCF"/>
    <w:rsid w:val="00A206E7"/>
    <w:rsid w:val="00A32311"/>
    <w:rsid w:val="00A951D3"/>
    <w:rsid w:val="00AA666F"/>
    <w:rsid w:val="00AB1963"/>
    <w:rsid w:val="00B0011B"/>
    <w:rsid w:val="00B23941"/>
    <w:rsid w:val="00B37FA8"/>
    <w:rsid w:val="00B52111"/>
    <w:rsid w:val="00B54A12"/>
    <w:rsid w:val="00B84CF1"/>
    <w:rsid w:val="00BB61F3"/>
    <w:rsid w:val="00BB66EE"/>
    <w:rsid w:val="00C01A85"/>
    <w:rsid w:val="00C02326"/>
    <w:rsid w:val="00C41319"/>
    <w:rsid w:val="00C427F4"/>
    <w:rsid w:val="00C43750"/>
    <w:rsid w:val="00C5015D"/>
    <w:rsid w:val="00C708CA"/>
    <w:rsid w:val="00C8347D"/>
    <w:rsid w:val="00C9035F"/>
    <w:rsid w:val="00CC279F"/>
    <w:rsid w:val="00CD09DF"/>
    <w:rsid w:val="00CD4183"/>
    <w:rsid w:val="00CF2289"/>
    <w:rsid w:val="00D02D09"/>
    <w:rsid w:val="00D115FD"/>
    <w:rsid w:val="00D24A49"/>
    <w:rsid w:val="00D83A3E"/>
    <w:rsid w:val="00D851C1"/>
    <w:rsid w:val="00D86D3E"/>
    <w:rsid w:val="00D96613"/>
    <w:rsid w:val="00DB5F21"/>
    <w:rsid w:val="00DC660A"/>
    <w:rsid w:val="00E32163"/>
    <w:rsid w:val="00E427CF"/>
    <w:rsid w:val="00E7422B"/>
    <w:rsid w:val="00E96DD9"/>
    <w:rsid w:val="00EB1C7A"/>
    <w:rsid w:val="00ED2FC9"/>
    <w:rsid w:val="00EE73DA"/>
    <w:rsid w:val="00F010BD"/>
    <w:rsid w:val="00F370F2"/>
    <w:rsid w:val="00F42842"/>
    <w:rsid w:val="00F452CE"/>
    <w:rsid w:val="00F50293"/>
    <w:rsid w:val="00F50536"/>
    <w:rsid w:val="00F67949"/>
    <w:rsid w:val="00F81839"/>
    <w:rsid w:val="00F8225D"/>
    <w:rsid w:val="00F9515A"/>
    <w:rsid w:val="00FC6757"/>
    <w:rsid w:val="00FE08B4"/>
    <w:rsid w:val="00FF0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style>
  <w:style w:type="character" w:customStyle="1" w:styleId="a4">
    <w:name w:val="ヘッダー (文字)"/>
    <w:basedOn w:val="a0"/>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style>
  <w:style w:type="character" w:customStyle="1" w:styleId="a6">
    <w:name w:val="フッター (文字)"/>
    <w:basedOn w:val="a0"/>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basedOn w:val="a0"/>
    <w:uiPriority w:val="99"/>
    <w:rsid w:val="00ED2FC9"/>
    <w:rPr>
      <w:rFonts w:cs="Times New Roman"/>
      <w:color w:val="0000FF"/>
      <w:u w:val="single"/>
    </w:rPr>
  </w:style>
  <w:style w:type="table" w:styleId="a9">
    <w:name w:val="Table Grid"/>
    <w:basedOn w:val="a1"/>
    <w:uiPriority w:val="99"/>
    <w:rsid w:val="001C37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sz w:val="18"/>
      <w:szCs w:val="18"/>
    </w:rPr>
  </w:style>
  <w:style w:type="character" w:customStyle="1" w:styleId="ab">
    <w:name w:val="吹き出し (文字)"/>
    <w:basedOn w:val="a0"/>
    <w:link w:val="aa"/>
    <w:uiPriority w:val="99"/>
    <w:semiHidden/>
    <w:locked/>
    <w:rsid w:val="00121BF1"/>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style>
  <w:style w:type="character" w:customStyle="1" w:styleId="a4">
    <w:name w:val="ヘッダー (文字)"/>
    <w:basedOn w:val="a0"/>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style>
  <w:style w:type="character" w:customStyle="1" w:styleId="a6">
    <w:name w:val="フッター (文字)"/>
    <w:basedOn w:val="a0"/>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basedOn w:val="a0"/>
    <w:uiPriority w:val="99"/>
    <w:rsid w:val="00ED2FC9"/>
    <w:rPr>
      <w:rFonts w:cs="Times New Roman"/>
      <w:color w:val="0000FF"/>
      <w:u w:val="single"/>
    </w:rPr>
  </w:style>
  <w:style w:type="table" w:styleId="a9">
    <w:name w:val="Table Grid"/>
    <w:basedOn w:val="a1"/>
    <w:uiPriority w:val="99"/>
    <w:rsid w:val="001C37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sz w:val="18"/>
      <w:szCs w:val="18"/>
    </w:rPr>
  </w:style>
  <w:style w:type="character" w:customStyle="1" w:styleId="ab">
    <w:name w:val="吹き出し (文字)"/>
    <w:basedOn w:val="a0"/>
    <w:link w:val="aa"/>
    <w:uiPriority w:val="99"/>
    <w:semiHidden/>
    <w:locked/>
    <w:rsid w:val="00121BF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69788">
      <w:bodyDiv w:val="1"/>
      <w:marLeft w:val="0"/>
      <w:marRight w:val="0"/>
      <w:marTop w:val="0"/>
      <w:marBottom w:val="0"/>
      <w:divBdr>
        <w:top w:val="none" w:sz="0" w:space="0" w:color="auto"/>
        <w:left w:val="none" w:sz="0" w:space="0" w:color="auto"/>
        <w:bottom w:val="none" w:sz="0" w:space="0" w:color="auto"/>
        <w:right w:val="none" w:sz="0" w:space="0" w:color="auto"/>
      </w:divBdr>
    </w:div>
    <w:div w:id="781456147">
      <w:bodyDiv w:val="1"/>
      <w:marLeft w:val="0"/>
      <w:marRight w:val="0"/>
      <w:marTop w:val="0"/>
      <w:marBottom w:val="0"/>
      <w:divBdr>
        <w:top w:val="none" w:sz="0" w:space="0" w:color="auto"/>
        <w:left w:val="none" w:sz="0" w:space="0" w:color="auto"/>
        <w:bottom w:val="none" w:sz="0" w:space="0" w:color="auto"/>
        <w:right w:val="none" w:sz="0" w:space="0" w:color="auto"/>
      </w:divBdr>
      <w:divsChild>
        <w:div w:id="1107507962">
          <w:marLeft w:val="0"/>
          <w:marRight w:val="0"/>
          <w:marTop w:val="0"/>
          <w:marBottom w:val="0"/>
          <w:divBdr>
            <w:top w:val="none" w:sz="0" w:space="0" w:color="auto"/>
            <w:left w:val="none" w:sz="0" w:space="0" w:color="auto"/>
            <w:bottom w:val="none" w:sz="0" w:space="0" w:color="auto"/>
            <w:right w:val="none" w:sz="0" w:space="0" w:color="auto"/>
          </w:divBdr>
          <w:divsChild>
            <w:div w:id="1488278276">
              <w:marLeft w:val="0"/>
              <w:marRight w:val="0"/>
              <w:marTop w:val="0"/>
              <w:marBottom w:val="0"/>
              <w:divBdr>
                <w:top w:val="none" w:sz="0" w:space="0" w:color="auto"/>
                <w:left w:val="none" w:sz="0" w:space="0" w:color="auto"/>
                <w:bottom w:val="none" w:sz="0" w:space="0" w:color="auto"/>
                <w:right w:val="none" w:sz="0" w:space="0" w:color="auto"/>
              </w:divBdr>
              <w:divsChild>
                <w:div w:id="1217859844">
                  <w:marLeft w:val="0"/>
                  <w:marRight w:val="0"/>
                  <w:marTop w:val="0"/>
                  <w:marBottom w:val="0"/>
                  <w:divBdr>
                    <w:top w:val="none" w:sz="0" w:space="0" w:color="auto"/>
                    <w:left w:val="none" w:sz="0" w:space="0" w:color="auto"/>
                    <w:bottom w:val="none" w:sz="0" w:space="0" w:color="auto"/>
                    <w:right w:val="none" w:sz="0" w:space="0" w:color="auto"/>
                  </w:divBdr>
                </w:div>
              </w:divsChild>
            </w:div>
            <w:div w:id="1441946130">
              <w:marLeft w:val="0"/>
              <w:marRight w:val="0"/>
              <w:marTop w:val="0"/>
              <w:marBottom w:val="0"/>
              <w:divBdr>
                <w:top w:val="none" w:sz="0" w:space="0" w:color="auto"/>
                <w:left w:val="none" w:sz="0" w:space="0" w:color="auto"/>
                <w:bottom w:val="none" w:sz="0" w:space="0" w:color="auto"/>
                <w:right w:val="none" w:sz="0" w:space="0" w:color="auto"/>
              </w:divBdr>
            </w:div>
            <w:div w:id="890002307">
              <w:marLeft w:val="0"/>
              <w:marRight w:val="0"/>
              <w:marTop w:val="0"/>
              <w:marBottom w:val="0"/>
              <w:divBdr>
                <w:top w:val="none" w:sz="0" w:space="0" w:color="auto"/>
                <w:left w:val="none" w:sz="0" w:space="0" w:color="auto"/>
                <w:bottom w:val="none" w:sz="0" w:space="0" w:color="auto"/>
                <w:right w:val="none" w:sz="0" w:space="0" w:color="auto"/>
              </w:divBdr>
              <w:divsChild>
                <w:div w:id="461660285">
                  <w:marLeft w:val="0"/>
                  <w:marRight w:val="0"/>
                  <w:marTop w:val="0"/>
                  <w:marBottom w:val="240"/>
                  <w:divBdr>
                    <w:top w:val="none" w:sz="0" w:space="0" w:color="auto"/>
                    <w:left w:val="none" w:sz="0" w:space="0" w:color="auto"/>
                    <w:bottom w:val="none" w:sz="0" w:space="0" w:color="auto"/>
                    <w:right w:val="none" w:sz="0" w:space="0" w:color="auto"/>
                  </w:divBdr>
                  <w:divsChild>
                    <w:div w:id="1326978849">
                      <w:marLeft w:val="0"/>
                      <w:marRight w:val="0"/>
                      <w:marTop w:val="0"/>
                      <w:marBottom w:val="0"/>
                      <w:divBdr>
                        <w:top w:val="none" w:sz="0" w:space="0" w:color="auto"/>
                        <w:left w:val="none" w:sz="0" w:space="0" w:color="auto"/>
                        <w:bottom w:val="none" w:sz="0" w:space="0" w:color="auto"/>
                        <w:right w:val="none" w:sz="0" w:space="0" w:color="auto"/>
                      </w:divBdr>
                      <w:divsChild>
                        <w:div w:id="12196764">
                          <w:marLeft w:val="0"/>
                          <w:marRight w:val="0"/>
                          <w:marTop w:val="0"/>
                          <w:marBottom w:val="0"/>
                          <w:divBdr>
                            <w:top w:val="none" w:sz="0" w:space="0" w:color="auto"/>
                            <w:left w:val="none" w:sz="0" w:space="0" w:color="auto"/>
                            <w:bottom w:val="none" w:sz="0" w:space="0" w:color="auto"/>
                            <w:right w:val="none" w:sz="0" w:space="0" w:color="auto"/>
                          </w:divBdr>
                        </w:div>
                      </w:divsChild>
                    </w:div>
                    <w:div w:id="7367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503511">
      <w:marLeft w:val="0"/>
      <w:marRight w:val="0"/>
      <w:marTop w:val="0"/>
      <w:marBottom w:val="0"/>
      <w:divBdr>
        <w:top w:val="none" w:sz="0" w:space="0" w:color="auto"/>
        <w:left w:val="none" w:sz="0" w:space="0" w:color="auto"/>
        <w:bottom w:val="none" w:sz="0" w:space="0" w:color="auto"/>
        <w:right w:val="none" w:sz="0" w:space="0" w:color="auto"/>
      </w:divBdr>
    </w:div>
    <w:div w:id="872503512">
      <w:marLeft w:val="0"/>
      <w:marRight w:val="0"/>
      <w:marTop w:val="0"/>
      <w:marBottom w:val="0"/>
      <w:divBdr>
        <w:top w:val="none" w:sz="0" w:space="0" w:color="auto"/>
        <w:left w:val="none" w:sz="0" w:space="0" w:color="auto"/>
        <w:bottom w:val="none" w:sz="0" w:space="0" w:color="auto"/>
        <w:right w:val="none" w:sz="0" w:space="0" w:color="auto"/>
      </w:divBdr>
    </w:div>
    <w:div w:id="872503513">
      <w:marLeft w:val="0"/>
      <w:marRight w:val="0"/>
      <w:marTop w:val="0"/>
      <w:marBottom w:val="0"/>
      <w:divBdr>
        <w:top w:val="none" w:sz="0" w:space="0" w:color="auto"/>
        <w:left w:val="none" w:sz="0" w:space="0" w:color="auto"/>
        <w:bottom w:val="none" w:sz="0" w:space="0" w:color="auto"/>
        <w:right w:val="none" w:sz="0" w:space="0" w:color="auto"/>
      </w:divBdr>
    </w:div>
    <w:div w:id="872503514">
      <w:marLeft w:val="0"/>
      <w:marRight w:val="0"/>
      <w:marTop w:val="0"/>
      <w:marBottom w:val="0"/>
      <w:divBdr>
        <w:top w:val="none" w:sz="0" w:space="0" w:color="auto"/>
        <w:left w:val="none" w:sz="0" w:space="0" w:color="auto"/>
        <w:bottom w:val="none" w:sz="0" w:space="0" w:color="auto"/>
        <w:right w:val="none" w:sz="0" w:space="0" w:color="auto"/>
      </w:divBdr>
    </w:div>
    <w:div w:id="872503515">
      <w:marLeft w:val="0"/>
      <w:marRight w:val="0"/>
      <w:marTop w:val="0"/>
      <w:marBottom w:val="0"/>
      <w:divBdr>
        <w:top w:val="none" w:sz="0" w:space="0" w:color="auto"/>
        <w:left w:val="none" w:sz="0" w:space="0" w:color="auto"/>
        <w:bottom w:val="none" w:sz="0" w:space="0" w:color="auto"/>
        <w:right w:val="none" w:sz="0" w:space="0" w:color="auto"/>
      </w:divBdr>
    </w:div>
    <w:div w:id="872503516">
      <w:marLeft w:val="0"/>
      <w:marRight w:val="0"/>
      <w:marTop w:val="0"/>
      <w:marBottom w:val="0"/>
      <w:divBdr>
        <w:top w:val="none" w:sz="0" w:space="0" w:color="auto"/>
        <w:left w:val="none" w:sz="0" w:space="0" w:color="auto"/>
        <w:bottom w:val="none" w:sz="0" w:space="0" w:color="auto"/>
        <w:right w:val="none" w:sz="0" w:space="0" w:color="auto"/>
      </w:divBdr>
    </w:div>
    <w:div w:id="872503517">
      <w:marLeft w:val="0"/>
      <w:marRight w:val="0"/>
      <w:marTop w:val="0"/>
      <w:marBottom w:val="0"/>
      <w:divBdr>
        <w:top w:val="none" w:sz="0" w:space="0" w:color="auto"/>
        <w:left w:val="none" w:sz="0" w:space="0" w:color="auto"/>
        <w:bottom w:val="none" w:sz="0" w:space="0" w:color="auto"/>
        <w:right w:val="none" w:sz="0" w:space="0" w:color="auto"/>
      </w:divBdr>
    </w:div>
    <w:div w:id="872503518">
      <w:marLeft w:val="0"/>
      <w:marRight w:val="0"/>
      <w:marTop w:val="0"/>
      <w:marBottom w:val="0"/>
      <w:divBdr>
        <w:top w:val="none" w:sz="0" w:space="0" w:color="auto"/>
        <w:left w:val="none" w:sz="0" w:space="0" w:color="auto"/>
        <w:bottom w:val="none" w:sz="0" w:space="0" w:color="auto"/>
        <w:right w:val="none" w:sz="0" w:space="0" w:color="auto"/>
      </w:divBdr>
    </w:div>
    <w:div w:id="872503519">
      <w:marLeft w:val="0"/>
      <w:marRight w:val="0"/>
      <w:marTop w:val="0"/>
      <w:marBottom w:val="0"/>
      <w:divBdr>
        <w:top w:val="none" w:sz="0" w:space="0" w:color="auto"/>
        <w:left w:val="none" w:sz="0" w:space="0" w:color="auto"/>
        <w:bottom w:val="none" w:sz="0" w:space="0" w:color="auto"/>
        <w:right w:val="none" w:sz="0" w:space="0" w:color="auto"/>
      </w:divBdr>
    </w:div>
    <w:div w:id="18959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47BC0-31F4-4E76-A277-DB6D2871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2103</Words>
  <Characters>696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公益社団法人 私立大学情報教育協会</vt:lpstr>
    </vt:vector>
  </TitlesOfParts>
  <Company>Microsoft</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 私立大学情報教育協会</dc:title>
  <dc:creator>nomoto</dc:creator>
  <cp:lastModifiedBy>admin</cp:lastModifiedBy>
  <cp:revision>2</cp:revision>
  <cp:lastPrinted>2016-02-16T02:55:00Z</cp:lastPrinted>
  <dcterms:created xsi:type="dcterms:W3CDTF">2016-02-16T03:09:00Z</dcterms:created>
  <dcterms:modified xsi:type="dcterms:W3CDTF">2016-02-16T03:09:00Z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-781529088</vt:i4>
  </property>
</Properties>
</file>