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F3" w:rsidRDefault="00210CF3" w:rsidP="00732F75">
      <w:pPr>
        <w:spacing w:line="280" w:lineRule="exact"/>
        <w:jc w:val="center"/>
        <w:rPr>
          <w:rFonts w:ascii="ＭＳ ゴシック" w:eastAsia="ＭＳ ゴシック" w:hAnsi="ＭＳ ゴシック"/>
          <w:sz w:val="24"/>
          <w:szCs w:val="24"/>
        </w:rPr>
      </w:pPr>
      <w:bookmarkStart w:id="0" w:name="_GoBack"/>
      <w:bookmarkEnd w:id="0"/>
    </w:p>
    <w:p w:rsidR="00210CF3" w:rsidRDefault="00210CF3" w:rsidP="00732F75">
      <w:pPr>
        <w:spacing w:line="280" w:lineRule="exact"/>
        <w:jc w:val="center"/>
        <w:rPr>
          <w:rFonts w:ascii="ＭＳ ゴシック" w:eastAsia="ＭＳ ゴシック" w:hAnsi="ＭＳ ゴシック"/>
          <w:sz w:val="24"/>
          <w:szCs w:val="24"/>
        </w:rPr>
      </w:pPr>
    </w:p>
    <w:p w:rsidR="00210CF3" w:rsidRDefault="00210CF3" w:rsidP="00732F75">
      <w:pPr>
        <w:spacing w:line="280" w:lineRule="exact"/>
        <w:jc w:val="center"/>
        <w:rPr>
          <w:rFonts w:ascii="ＭＳ ゴシック" w:eastAsia="ＭＳ ゴシック" w:hAnsi="ＭＳ ゴシック"/>
          <w:sz w:val="24"/>
          <w:szCs w:val="24"/>
        </w:rPr>
      </w:pPr>
    </w:p>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FE08B4" w:rsidRPr="00963EFF" w:rsidRDefault="00B978A5"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被服学・美術デザイン</w:t>
      </w:r>
      <w:r w:rsidR="001F3CDB">
        <w:rPr>
          <w:rFonts w:ascii="HG創英角ｺﾞｼｯｸUB" w:eastAsia="HG創英角ｺﾞｼｯｸUB" w:hint="eastAsia"/>
          <w:sz w:val="28"/>
          <w:szCs w:val="28"/>
        </w:rPr>
        <w:t>グループ</w:t>
      </w:r>
    </w:p>
    <w:p w:rsidR="00FE08B4" w:rsidRPr="00963EFF" w:rsidRDefault="00FE08B4" w:rsidP="00732F75">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p>
    <w:p w:rsidR="00FE08B4" w:rsidRPr="006010A6" w:rsidRDefault="00FE08B4" w:rsidP="0014210B">
      <w:pPr>
        <w:spacing w:line="320" w:lineRule="exact"/>
        <w:jc w:val="center"/>
        <w:rPr>
          <w:rFonts w:ascii="ＭＳ ゴシック" w:eastAsia="ＭＳ ゴシック" w:hAnsi="ＭＳ ゴシック"/>
          <w:sz w:val="28"/>
          <w:szCs w:val="28"/>
        </w:rPr>
      </w:pPr>
      <w:r w:rsidRPr="006010A6">
        <w:rPr>
          <w:rFonts w:ascii="ＭＳ ゴシック" w:eastAsia="ＭＳ ゴシック" w:hAnsi="ＭＳ ゴシック" w:hint="eastAsia"/>
          <w:sz w:val="28"/>
          <w:szCs w:val="28"/>
        </w:rPr>
        <w:t>開　催　要　項</w:t>
      </w:r>
    </w:p>
    <w:p w:rsidR="004B4479" w:rsidRDefault="004B4479" w:rsidP="00963EFF">
      <w:pPr>
        <w:jc w:val="left"/>
      </w:pPr>
    </w:p>
    <w:p w:rsidR="00963EFF" w:rsidRPr="00963EFF" w:rsidRDefault="00963EFF" w:rsidP="006010A6">
      <w:pPr>
        <w:ind w:firstLineChars="100" w:firstLine="192"/>
        <w:jc w:val="left"/>
        <w:rPr>
          <w:rFonts w:ascii="ＭＳ ゴシック" w:eastAsia="ＭＳ ゴシック" w:hAnsi="ＭＳ ゴシック"/>
        </w:rPr>
      </w:pPr>
      <w:r w:rsidRPr="00963EFF">
        <w:rPr>
          <w:rFonts w:ascii="ＭＳ ゴシック" w:eastAsia="ＭＳ ゴシック" w:hAnsi="ＭＳ ゴシック" w:hint="eastAsia"/>
        </w:rPr>
        <w:t>１．開催の目的</w:t>
      </w:r>
    </w:p>
    <w:p w:rsidR="00963EFF" w:rsidRPr="00963EFF" w:rsidRDefault="00963EFF" w:rsidP="006010A6">
      <w:pPr>
        <w:ind w:leftChars="100" w:left="384" w:hangingChars="100" w:hanging="192"/>
        <w:jc w:val="left"/>
      </w:pPr>
      <w:r w:rsidRPr="00963EFF">
        <w:rPr>
          <w:rFonts w:hint="eastAsia"/>
        </w:rPr>
        <w:t xml:space="preserve">　</w:t>
      </w:r>
      <w:r w:rsidR="004B4479">
        <w:rPr>
          <w:rFonts w:hint="eastAsia"/>
        </w:rPr>
        <w:t xml:space="preserve">　</w:t>
      </w:r>
      <w:r w:rsidRPr="00963EFF">
        <w:rPr>
          <w:rFonts w:hint="eastAsia"/>
        </w:rPr>
        <w:t>教育の質的転換に求められる最大の課題として、学生の学力問題以上に教員による一方向的な授業から学生の主体性を引き出し、伸ばす授業に如何に換えることができるかが問われています。これまでの知識伝達型授業だけでは限界があります。自ら問題を発見し、</w:t>
      </w:r>
      <w:r w:rsidR="00B84CF1">
        <w:rPr>
          <w:rFonts w:hint="eastAsia"/>
        </w:rPr>
        <w:t>解</w:t>
      </w:r>
      <w:r w:rsidRPr="00963EFF">
        <w:rPr>
          <w:rFonts w:hint="eastAsia"/>
        </w:rPr>
        <w:t>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そこで、未来を背負っていく学生に最良の学びの場を提供し、教育の質保証を目指すために関連分野</w:t>
      </w:r>
      <w:r w:rsidR="00B84CF1">
        <w:rPr>
          <w:rFonts w:hint="eastAsia"/>
        </w:rPr>
        <w:t>を</w:t>
      </w:r>
      <w:r w:rsidRPr="00963EFF">
        <w:rPr>
          <w:rFonts w:hint="eastAsia"/>
        </w:rPr>
        <w:t>連携する中でアクティブ・ラーニングの授業方法と評価、授業環境と授業支援組織、教員の教育指導能力の開発、教学マネジメントの在り方などについて多くの教員の方々と理解を共有する</w:t>
      </w:r>
      <w:r w:rsidR="00B84CF1">
        <w:rPr>
          <w:rFonts w:hint="eastAsia"/>
        </w:rPr>
        <w:t>とともに</w:t>
      </w:r>
      <w:r w:rsidRPr="00963EFF">
        <w:rPr>
          <w:rFonts w:hint="eastAsia"/>
        </w:rPr>
        <w:t>、多面的に研究し、実践されることが期待されています。</w:t>
      </w:r>
      <w:r w:rsidRPr="00963EFF">
        <w:t xml:space="preserve"> </w:t>
      </w:r>
    </w:p>
    <w:p w:rsidR="00963EFF" w:rsidRPr="00963EFF" w:rsidRDefault="00963EFF" w:rsidP="006010A6">
      <w:pPr>
        <w:ind w:firstLineChars="100" w:firstLine="192"/>
        <w:jc w:val="left"/>
        <w:rPr>
          <w:rFonts w:ascii="ＭＳ ゴシック" w:eastAsia="ＭＳ ゴシック" w:hAnsi="ＭＳ ゴシック"/>
        </w:rPr>
      </w:pPr>
      <w:r w:rsidRPr="00963EFF">
        <w:rPr>
          <w:rFonts w:ascii="ＭＳ ゴシック" w:eastAsia="ＭＳ ゴシック" w:hAnsi="ＭＳ ゴシック" w:hint="eastAsia"/>
        </w:rPr>
        <w:t>２</w:t>
      </w:r>
      <w:r w:rsidRPr="00963EFF">
        <w:rPr>
          <w:rFonts w:ascii="ＭＳ ゴシック" w:eastAsia="ＭＳ ゴシック" w:hAnsi="ＭＳ ゴシック"/>
        </w:rPr>
        <w:t xml:space="preserve">. </w:t>
      </w:r>
      <w:r w:rsidRPr="00963EFF">
        <w:rPr>
          <w:rFonts w:ascii="ＭＳ ゴシック" w:eastAsia="ＭＳ ゴシック" w:hAnsi="ＭＳ ゴシック" w:hint="eastAsia"/>
        </w:rPr>
        <w:t>対話集会のねらい</w:t>
      </w:r>
    </w:p>
    <w:p w:rsidR="00963EFF" w:rsidRPr="00963EFF" w:rsidRDefault="00963EFF" w:rsidP="006010A6">
      <w:pPr>
        <w:ind w:leftChars="100" w:left="384" w:hangingChars="100" w:hanging="192"/>
        <w:jc w:val="left"/>
      </w:pPr>
      <w:r w:rsidRPr="00963EFF">
        <w:rPr>
          <w:rFonts w:hint="eastAsia"/>
        </w:rPr>
        <w:t xml:space="preserve">　</w:t>
      </w:r>
      <w:r w:rsidR="004B4479">
        <w:rPr>
          <w:rFonts w:hint="eastAsia"/>
        </w:rPr>
        <w:t xml:space="preserve">　</w:t>
      </w:r>
      <w:r w:rsidRPr="00963EFF">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044CE6" w:rsidRDefault="003B2A29" w:rsidP="00044CE6">
      <w:pPr>
        <w:ind w:firstLineChars="100" w:firstLine="192"/>
        <w:jc w:val="left"/>
        <w:rPr>
          <w:b/>
        </w:rPr>
      </w:pPr>
      <w:r w:rsidRPr="00060CFC">
        <w:rPr>
          <w:rFonts w:asciiTheme="majorEastAsia" w:eastAsiaTheme="majorEastAsia" w:hAnsiTheme="majorEastAsia" w:hint="eastAsia"/>
        </w:rPr>
        <w:t xml:space="preserve">３．プログラム　</w:t>
      </w:r>
      <w:r w:rsidR="00044CE6" w:rsidRPr="00044CE6">
        <w:rPr>
          <w:rFonts w:asciiTheme="majorEastAsia" w:eastAsiaTheme="majorEastAsia" w:hAnsiTheme="majorEastAsia" w:hint="eastAsia"/>
        </w:rPr>
        <w:t xml:space="preserve">平成28年3月20日（日）13:00～16:00　</w:t>
      </w:r>
    </w:p>
    <w:p w:rsidR="003B2A29" w:rsidRDefault="003B2A29" w:rsidP="00044CE6">
      <w:pPr>
        <w:ind w:firstLineChars="100" w:firstLine="192"/>
        <w:jc w:val="left"/>
      </w:pPr>
      <w:r>
        <w:rPr>
          <w:rFonts w:hint="eastAsia"/>
        </w:rPr>
        <w:t>（１）開催趣旨の説明</w:t>
      </w:r>
      <w:r w:rsidRPr="00A0327C">
        <w:rPr>
          <w:rFonts w:hint="eastAsia"/>
          <w:b/>
        </w:rPr>
        <w:t xml:space="preserve">　</w:t>
      </w:r>
      <w:r>
        <w:rPr>
          <w:rFonts w:hint="eastAsia"/>
        </w:rPr>
        <w:t xml:space="preserve">　　　　　　　　　　　</w:t>
      </w:r>
    </w:p>
    <w:p w:rsidR="003B2A29" w:rsidRPr="006010A6" w:rsidRDefault="003B2A29" w:rsidP="006010A6">
      <w:pPr>
        <w:pStyle w:val="a7"/>
        <w:ind w:leftChars="9" w:left="17" w:firstLineChars="100" w:firstLine="192"/>
        <w:jc w:val="left"/>
      </w:pPr>
      <w:r w:rsidRPr="006010A6">
        <w:rPr>
          <w:rFonts w:hint="eastAsia"/>
        </w:rPr>
        <w:t>（２）話題提供</w:t>
      </w:r>
    </w:p>
    <w:p w:rsidR="00753856" w:rsidRPr="00044CE6" w:rsidRDefault="008F7A39" w:rsidP="00044CE6">
      <w:pPr>
        <w:ind w:leftChars="400" w:left="2894" w:hangingChars="1100" w:hanging="2125"/>
        <w:jc w:val="left"/>
        <w:rPr>
          <w:b/>
        </w:rPr>
      </w:pPr>
      <w:r w:rsidRPr="00044CE6">
        <w:rPr>
          <w:rFonts w:hint="eastAsia"/>
          <w:b/>
        </w:rPr>
        <w:t>①</w:t>
      </w:r>
      <w:r w:rsidR="003B2A29" w:rsidRPr="00044CE6">
        <w:rPr>
          <w:rFonts w:hint="eastAsia"/>
          <w:b/>
        </w:rPr>
        <w:t xml:space="preserve">　</w:t>
      </w:r>
      <w:r w:rsidR="00753856" w:rsidRPr="00044CE6">
        <w:rPr>
          <w:rFonts w:hint="eastAsia"/>
          <w:b/>
        </w:rPr>
        <w:t>大学間</w:t>
      </w:r>
      <w:r w:rsidR="001320B3" w:rsidRPr="00044CE6">
        <w:rPr>
          <w:rFonts w:hint="eastAsia"/>
          <w:b/>
        </w:rPr>
        <w:t>・</w:t>
      </w:r>
      <w:r w:rsidR="00753856" w:rsidRPr="00044CE6">
        <w:rPr>
          <w:rFonts w:hint="eastAsia"/>
          <w:b/>
        </w:rPr>
        <w:t>地域連携ワークショップ</w:t>
      </w:r>
      <w:r w:rsidR="001320B3" w:rsidRPr="00044CE6">
        <w:rPr>
          <w:rFonts w:hint="eastAsia"/>
          <w:b/>
        </w:rPr>
        <w:t>の</w:t>
      </w:r>
      <w:r w:rsidR="00753856" w:rsidRPr="00044CE6">
        <w:rPr>
          <w:rFonts w:hint="eastAsia"/>
          <w:b/>
        </w:rPr>
        <w:t>運営による学生参加型授業</w:t>
      </w:r>
    </w:p>
    <w:p w:rsidR="00753856" w:rsidRPr="006010A6" w:rsidRDefault="00753856" w:rsidP="006010A6">
      <w:pPr>
        <w:ind w:firstLineChars="100" w:firstLine="192"/>
        <w:jc w:val="left"/>
      </w:pPr>
      <w:r w:rsidRPr="006010A6">
        <w:rPr>
          <w:rFonts w:hint="eastAsia"/>
        </w:rPr>
        <w:t xml:space="preserve">　　　　　　　　　　　　　　　　　　　　</w:t>
      </w:r>
      <w:r w:rsidR="00044CE6">
        <w:rPr>
          <w:rFonts w:hint="eastAsia"/>
        </w:rPr>
        <w:t xml:space="preserve">　　　　　　</w:t>
      </w:r>
      <w:r w:rsidR="00044CE6">
        <w:rPr>
          <w:rFonts w:hint="eastAsia"/>
        </w:rPr>
        <w:t xml:space="preserve"> </w:t>
      </w:r>
      <w:r w:rsidRPr="006010A6">
        <w:rPr>
          <w:rFonts w:hint="eastAsia"/>
        </w:rPr>
        <w:t xml:space="preserve">　宮田　義郎　</w:t>
      </w:r>
      <w:r w:rsidRPr="006010A6">
        <w:rPr>
          <w:rFonts w:hint="eastAsia"/>
        </w:rPr>
        <w:t xml:space="preserve"> </w:t>
      </w:r>
      <w:r w:rsidR="00044CE6">
        <w:rPr>
          <w:rFonts w:hint="eastAsia"/>
        </w:rPr>
        <w:t xml:space="preserve"> </w:t>
      </w:r>
      <w:r w:rsidRPr="006010A6">
        <w:rPr>
          <w:rFonts w:hint="eastAsia"/>
        </w:rPr>
        <w:t>氏（中京大学工学部）</w:t>
      </w:r>
    </w:p>
    <w:p w:rsidR="008F7A39" w:rsidRPr="00044CE6" w:rsidRDefault="00753856" w:rsidP="00044CE6">
      <w:pPr>
        <w:ind w:leftChars="100" w:left="192" w:firstLineChars="300" w:firstLine="580"/>
        <w:jc w:val="left"/>
        <w:rPr>
          <w:b/>
          <w:color w:val="FF0000"/>
        </w:rPr>
      </w:pPr>
      <w:r w:rsidRPr="00044CE6">
        <w:rPr>
          <w:rFonts w:hint="eastAsia"/>
          <w:b/>
        </w:rPr>
        <w:t xml:space="preserve">②　</w:t>
      </w:r>
      <w:r w:rsidR="005C3F1D" w:rsidRPr="00044CE6">
        <w:rPr>
          <w:rFonts w:hint="eastAsia"/>
          <w:b/>
        </w:rPr>
        <w:t>知識</w:t>
      </w:r>
      <w:r w:rsidR="0070788C" w:rsidRPr="00044CE6">
        <w:rPr>
          <w:rFonts w:hint="eastAsia"/>
          <w:b/>
        </w:rPr>
        <w:t>の統合を目指した</w:t>
      </w:r>
      <w:r w:rsidR="008F7A39" w:rsidRPr="00044CE6">
        <w:rPr>
          <w:rFonts w:hint="eastAsia"/>
          <w:b/>
        </w:rPr>
        <w:t>学生主体の</w:t>
      </w:r>
      <w:r w:rsidRPr="00044CE6">
        <w:rPr>
          <w:rFonts w:hint="eastAsia"/>
          <w:b/>
        </w:rPr>
        <w:t>「アートキャンプ」による</w:t>
      </w:r>
      <w:r w:rsidR="00537783" w:rsidRPr="00044CE6">
        <w:rPr>
          <w:rFonts w:hint="eastAsia"/>
          <w:b/>
        </w:rPr>
        <w:t>アクティブ･ラーニング</w:t>
      </w:r>
      <w:r w:rsidR="0070788C" w:rsidRPr="00044CE6">
        <w:rPr>
          <w:rFonts w:hint="eastAsia"/>
          <w:b/>
        </w:rPr>
        <w:t>の提案</w:t>
      </w:r>
    </w:p>
    <w:p w:rsidR="008F7A39" w:rsidRPr="006010A6" w:rsidRDefault="005C3F1D" w:rsidP="006010A6">
      <w:pPr>
        <w:ind w:firstLineChars="400" w:firstLine="769"/>
        <w:jc w:val="left"/>
      </w:pPr>
      <w:r w:rsidRPr="006010A6">
        <w:rPr>
          <w:rFonts w:hint="eastAsia"/>
          <w:color w:val="FF0000"/>
        </w:rPr>
        <w:t xml:space="preserve">   </w:t>
      </w:r>
      <w:r w:rsidR="00753856" w:rsidRPr="006010A6">
        <w:rPr>
          <w:rFonts w:hint="eastAsia"/>
          <w:color w:val="FF0000"/>
        </w:rPr>
        <w:t xml:space="preserve">　　　　　　　　　　　　　　　　</w:t>
      </w:r>
      <w:r w:rsidR="00044CE6">
        <w:rPr>
          <w:rFonts w:hint="eastAsia"/>
          <w:color w:val="FF0000"/>
        </w:rPr>
        <w:t xml:space="preserve">　　　　　　　</w:t>
      </w:r>
      <w:r w:rsidRPr="006010A6">
        <w:rPr>
          <w:rFonts w:hint="eastAsia"/>
        </w:rPr>
        <w:t>有馬　十三郎　氏（東京家政大学家政学部）</w:t>
      </w:r>
    </w:p>
    <w:p w:rsidR="001320B3" w:rsidRPr="006010A6" w:rsidRDefault="001320B3" w:rsidP="006010A6">
      <w:pPr>
        <w:ind w:firstLineChars="400" w:firstLine="769"/>
        <w:jc w:val="left"/>
      </w:pPr>
      <w:r w:rsidRPr="006010A6">
        <w:rPr>
          <w:rFonts w:hint="eastAsia"/>
        </w:rPr>
        <w:t xml:space="preserve">　　　　　　　　　　　　　　　　　　</w:t>
      </w:r>
      <w:r w:rsidR="00044CE6">
        <w:rPr>
          <w:rFonts w:hint="eastAsia"/>
        </w:rPr>
        <w:t xml:space="preserve">　　　　　　</w:t>
      </w:r>
      <w:r w:rsidR="00044CE6">
        <w:rPr>
          <w:rFonts w:hint="eastAsia"/>
        </w:rPr>
        <w:t xml:space="preserve"> </w:t>
      </w:r>
      <w:r w:rsidRPr="006010A6">
        <w:rPr>
          <w:rFonts w:hint="eastAsia"/>
        </w:rPr>
        <w:t>田中　千賀子</w:t>
      </w:r>
      <w:r w:rsidR="00044CE6">
        <w:rPr>
          <w:rFonts w:hint="eastAsia"/>
        </w:rPr>
        <w:t xml:space="preserve"> </w:t>
      </w:r>
      <w:r w:rsidRPr="006010A6">
        <w:rPr>
          <w:rFonts w:hint="eastAsia"/>
        </w:rPr>
        <w:t xml:space="preserve"> </w:t>
      </w:r>
      <w:r w:rsidRPr="006010A6">
        <w:rPr>
          <w:rFonts w:hint="eastAsia"/>
        </w:rPr>
        <w:t>氏（東京家政大学家政学部）</w:t>
      </w:r>
    </w:p>
    <w:p w:rsidR="00006000" w:rsidRPr="00044CE6" w:rsidRDefault="008F7A39" w:rsidP="00044CE6">
      <w:pPr>
        <w:ind w:leftChars="200" w:left="385" w:firstLineChars="200" w:firstLine="386"/>
        <w:jc w:val="left"/>
        <w:rPr>
          <w:b/>
        </w:rPr>
      </w:pPr>
      <w:r w:rsidRPr="00044CE6">
        <w:rPr>
          <w:rFonts w:hint="eastAsia"/>
          <w:b/>
        </w:rPr>
        <w:t>③</w:t>
      </w:r>
      <w:r w:rsidR="00375D3A" w:rsidRPr="00044CE6">
        <w:rPr>
          <w:rFonts w:hint="eastAsia"/>
          <w:b/>
        </w:rPr>
        <w:t xml:space="preserve">　</w:t>
      </w:r>
      <w:r w:rsidR="00006000" w:rsidRPr="00044CE6">
        <w:rPr>
          <w:b/>
        </w:rPr>
        <w:t>学生が企画・運営するＰＢＬ型演習授業「ファッションショー」の提案</w:t>
      </w:r>
    </w:p>
    <w:p w:rsidR="00006000" w:rsidRPr="00006000" w:rsidRDefault="00006000" w:rsidP="006010A6">
      <w:pPr>
        <w:ind w:leftChars="100" w:left="384" w:hangingChars="100" w:hanging="192"/>
        <w:jc w:val="left"/>
      </w:pPr>
      <w:r w:rsidRPr="00006000">
        <w:t xml:space="preserve">　　　　　　　　　　　　　　</w:t>
      </w:r>
      <w:r w:rsidRPr="006010A6">
        <w:rPr>
          <w:rFonts w:hint="eastAsia"/>
        </w:rPr>
        <w:t xml:space="preserve">　　　　　　　</w:t>
      </w:r>
      <w:r w:rsidR="00044CE6">
        <w:rPr>
          <w:rFonts w:hint="eastAsia"/>
        </w:rPr>
        <w:t xml:space="preserve">　　　　　　</w:t>
      </w:r>
      <w:r w:rsidR="00044CE6">
        <w:rPr>
          <w:rFonts w:hint="eastAsia"/>
        </w:rPr>
        <w:t xml:space="preserve"> </w:t>
      </w:r>
      <w:r w:rsidRPr="00006000">
        <w:t>石原</w:t>
      </w:r>
      <w:r w:rsidR="00044CE6">
        <w:rPr>
          <w:rFonts w:hint="eastAsia"/>
        </w:rPr>
        <w:t xml:space="preserve">　</w:t>
      </w:r>
      <w:r w:rsidRPr="00006000">
        <w:t>久代</w:t>
      </w:r>
      <w:r w:rsidR="00044CE6">
        <w:rPr>
          <w:rFonts w:hint="eastAsia"/>
        </w:rPr>
        <w:t xml:space="preserve">　</w:t>
      </w:r>
      <w:r w:rsidR="00044CE6">
        <w:rPr>
          <w:rFonts w:hint="eastAsia"/>
        </w:rPr>
        <w:t xml:space="preserve">  </w:t>
      </w:r>
      <w:r w:rsidR="00044CE6">
        <w:rPr>
          <w:rFonts w:hint="eastAsia"/>
        </w:rPr>
        <w:t>氏</w:t>
      </w:r>
      <w:r w:rsidR="00044CE6">
        <w:rPr>
          <w:rFonts w:hint="eastAsia"/>
        </w:rPr>
        <w:t xml:space="preserve"> </w:t>
      </w:r>
      <w:r w:rsidRPr="00006000">
        <w:t>（名古屋学芸大学メディア造形学部）</w:t>
      </w:r>
    </w:p>
    <w:p w:rsidR="006010A6" w:rsidRDefault="00006000" w:rsidP="006010A6">
      <w:pPr>
        <w:ind w:leftChars="100" w:left="5193" w:hangingChars="2600" w:hanging="5001"/>
        <w:jc w:val="left"/>
      </w:pPr>
      <w:r w:rsidRPr="00006000">
        <w:t xml:space="preserve">　　　　　　　　　　　　　　</w:t>
      </w:r>
      <w:r w:rsidRPr="006010A6">
        <w:rPr>
          <w:rFonts w:hint="eastAsia"/>
        </w:rPr>
        <w:t xml:space="preserve">　　　　　　　</w:t>
      </w:r>
      <w:r w:rsidR="00044CE6">
        <w:rPr>
          <w:rFonts w:hint="eastAsia"/>
        </w:rPr>
        <w:t xml:space="preserve">　　　　　　</w:t>
      </w:r>
      <w:r w:rsidR="00044CE6">
        <w:rPr>
          <w:rFonts w:hint="eastAsia"/>
        </w:rPr>
        <w:t xml:space="preserve"> </w:t>
      </w:r>
      <w:r w:rsidRPr="00006000">
        <w:t>鈴木</w:t>
      </w:r>
      <w:r w:rsidR="00044CE6">
        <w:rPr>
          <w:rFonts w:hint="eastAsia"/>
        </w:rPr>
        <w:t xml:space="preserve">　</w:t>
      </w:r>
      <w:r w:rsidRPr="00006000">
        <w:t>良麻</w:t>
      </w:r>
      <w:r w:rsidR="00044CE6">
        <w:rPr>
          <w:rFonts w:hint="eastAsia"/>
        </w:rPr>
        <w:t xml:space="preserve">　</w:t>
      </w:r>
      <w:r w:rsidR="00044CE6">
        <w:rPr>
          <w:rFonts w:hint="eastAsia"/>
        </w:rPr>
        <w:t xml:space="preserve">  </w:t>
      </w:r>
      <w:r w:rsidR="00044CE6">
        <w:rPr>
          <w:rFonts w:hint="eastAsia"/>
        </w:rPr>
        <w:t>氏</w:t>
      </w:r>
      <w:r w:rsidR="00044CE6">
        <w:rPr>
          <w:rFonts w:hint="eastAsia"/>
        </w:rPr>
        <w:t xml:space="preserve"> </w:t>
      </w:r>
      <w:r w:rsidRPr="00006000">
        <w:t>（名古屋学芸大学メディア造形学部</w:t>
      </w:r>
      <w:r w:rsidR="00044CE6">
        <w:rPr>
          <w:rFonts w:hint="eastAsia"/>
        </w:rPr>
        <w:t>）</w:t>
      </w:r>
    </w:p>
    <w:p w:rsidR="00044CE6" w:rsidRDefault="00044CE6" w:rsidP="00044CE6">
      <w:pPr>
        <w:ind w:firstLineChars="4400" w:firstLine="7144"/>
        <w:jc w:val="left"/>
        <w:rPr>
          <w:sz w:val="18"/>
          <w:szCs w:val="18"/>
        </w:rPr>
      </w:pPr>
      <w:r>
        <w:rPr>
          <w:rFonts w:hint="eastAsia"/>
          <w:sz w:val="18"/>
          <w:szCs w:val="18"/>
        </w:rPr>
        <w:t>（</w:t>
      </w:r>
      <w:r>
        <w:rPr>
          <w:rFonts w:hint="eastAsia"/>
          <w:sz w:val="18"/>
          <w:szCs w:val="18"/>
        </w:rPr>
        <w:t>3</w:t>
      </w:r>
      <w:r>
        <w:rPr>
          <w:rFonts w:hint="eastAsia"/>
          <w:sz w:val="18"/>
          <w:szCs w:val="18"/>
        </w:rPr>
        <w:t>年生</w:t>
      </w:r>
      <w:r w:rsidR="00006000" w:rsidRPr="00006000">
        <w:rPr>
          <w:sz w:val="18"/>
          <w:szCs w:val="18"/>
        </w:rPr>
        <w:t>ＮＵＡＳコレクション実行委員長）</w:t>
      </w:r>
    </w:p>
    <w:p w:rsidR="003B2A29" w:rsidRPr="006010A6" w:rsidRDefault="003B2A29" w:rsidP="00044CE6">
      <w:pPr>
        <w:ind w:firstLineChars="50" w:firstLine="96"/>
        <w:jc w:val="left"/>
      </w:pPr>
      <w:r w:rsidRPr="006010A6">
        <w:rPr>
          <w:rFonts w:hint="eastAsia"/>
        </w:rPr>
        <w:t>（３）意見交換</w:t>
      </w:r>
      <w:r w:rsidR="00A0327C" w:rsidRPr="006010A6">
        <w:rPr>
          <w:rFonts w:hint="eastAsia"/>
        </w:rPr>
        <w:t xml:space="preserve">　</w:t>
      </w:r>
    </w:p>
    <w:p w:rsidR="00044CE6" w:rsidRDefault="003B2A29" w:rsidP="006010A6">
      <w:pPr>
        <w:ind w:leftChars="214" w:left="604" w:hangingChars="100" w:hanging="192"/>
        <w:jc w:val="left"/>
      </w:pPr>
      <w:r>
        <w:rPr>
          <w:rFonts w:hint="eastAsia"/>
        </w:rPr>
        <w:t xml:space="preserve">　</w:t>
      </w:r>
      <w:r w:rsidR="00044CE6">
        <w:rPr>
          <w:rFonts w:hint="eastAsia"/>
        </w:rPr>
        <w:t xml:space="preserve"> </w:t>
      </w:r>
      <w:r>
        <w:rPr>
          <w:rFonts w:hint="eastAsia"/>
        </w:rPr>
        <w:t>知識の定着・確認、知識の活用・創造に効果</w:t>
      </w:r>
      <w:r w:rsidR="00044CE6">
        <w:rPr>
          <w:rFonts w:hint="eastAsia"/>
        </w:rPr>
        <w:t>的なアクティブ・ラーニングの在り方及び組織的に推進していくため</w:t>
      </w:r>
    </w:p>
    <w:p w:rsidR="003B2A29" w:rsidRDefault="003B2A29" w:rsidP="00044CE6">
      <w:pPr>
        <w:ind w:leftChars="264" w:left="604" w:hangingChars="50" w:hanging="96"/>
        <w:jc w:val="left"/>
      </w:pPr>
      <w:r>
        <w:rPr>
          <w:rFonts w:hint="eastAsia"/>
        </w:rPr>
        <w:t>教学マネジメントの工夫について、下記のテーマで意見交換を行います。</w:t>
      </w:r>
    </w:p>
    <w:p w:rsidR="003B2A29" w:rsidRPr="00A0327C" w:rsidRDefault="003B2A29" w:rsidP="006010A6">
      <w:pPr>
        <w:ind w:firstLineChars="500" w:firstLine="962"/>
        <w:rPr>
          <w:color w:val="FF0000"/>
        </w:rPr>
      </w:pPr>
      <w:r>
        <w:rPr>
          <w:rFonts w:hint="eastAsia"/>
        </w:rPr>
        <w:t>＜アクティブ・ラーニング＞</w:t>
      </w:r>
      <w:r w:rsidR="00A0327C">
        <w:rPr>
          <w:rFonts w:hint="eastAsia"/>
        </w:rPr>
        <w:t xml:space="preserve">　</w:t>
      </w:r>
    </w:p>
    <w:p w:rsidR="00375D3A" w:rsidRPr="00375D3A" w:rsidRDefault="00375D3A" w:rsidP="00044CE6">
      <w:pPr>
        <w:tabs>
          <w:tab w:val="num" w:pos="1050"/>
        </w:tabs>
        <w:ind w:firstLineChars="600" w:firstLine="1154"/>
      </w:pPr>
      <w:r>
        <w:rPr>
          <w:rFonts w:hint="eastAsia"/>
        </w:rPr>
        <w:t xml:space="preserve">・　</w:t>
      </w:r>
      <w:r w:rsidRPr="00375D3A">
        <w:rPr>
          <w:rFonts w:hint="eastAsia"/>
        </w:rPr>
        <w:t>知識・技能・態度の確認・定着を目指したアクティブ・ラーニング</w:t>
      </w:r>
    </w:p>
    <w:p w:rsidR="00375D3A" w:rsidRPr="00375D3A" w:rsidRDefault="00375D3A" w:rsidP="00044CE6">
      <w:pPr>
        <w:ind w:leftChars="500" w:left="962" w:firstLineChars="250" w:firstLine="481"/>
      </w:pPr>
      <w:r w:rsidRPr="00375D3A">
        <w:rPr>
          <w:rFonts w:hint="eastAsia"/>
        </w:rPr>
        <w:t>（</w:t>
      </w:r>
      <w:r>
        <w:rPr>
          <w:rFonts w:hint="eastAsia"/>
        </w:rPr>
        <w:t>産業界・地域社会との連携による</w:t>
      </w:r>
      <w:r w:rsidRPr="00375D3A">
        <w:rPr>
          <w:rFonts w:hint="eastAsia"/>
        </w:rPr>
        <w:t>問題発見・解決型</w:t>
      </w:r>
      <w:r w:rsidRPr="00375D3A">
        <w:t>PBL</w:t>
      </w:r>
      <w:r w:rsidRPr="00375D3A">
        <w:rPr>
          <w:rFonts w:hint="eastAsia"/>
        </w:rPr>
        <w:t>型授業の方略）</w:t>
      </w:r>
    </w:p>
    <w:p w:rsidR="00375D3A" w:rsidRPr="00375D3A" w:rsidRDefault="00375D3A" w:rsidP="00044CE6">
      <w:pPr>
        <w:ind w:firstLineChars="600" w:firstLine="1154"/>
      </w:pPr>
      <w:r>
        <w:rPr>
          <w:rFonts w:hint="eastAsia"/>
        </w:rPr>
        <w:t>・</w:t>
      </w:r>
      <w:r>
        <w:rPr>
          <w:rFonts w:hint="eastAsia"/>
        </w:rPr>
        <w:t xml:space="preserve">  </w:t>
      </w:r>
      <w:r w:rsidRPr="00375D3A">
        <w:rPr>
          <w:rFonts w:hint="eastAsia"/>
        </w:rPr>
        <w:t>知識の創造を目指したアクティブ・ラーニング</w:t>
      </w:r>
    </w:p>
    <w:p w:rsidR="00375D3A" w:rsidRPr="00375D3A" w:rsidRDefault="00375D3A" w:rsidP="00044CE6">
      <w:pPr>
        <w:ind w:leftChars="500" w:left="962" w:firstLineChars="250" w:firstLine="481"/>
      </w:pPr>
      <w:r>
        <w:rPr>
          <w:rFonts w:hint="eastAsia"/>
        </w:rPr>
        <w:t>（</w:t>
      </w:r>
      <w:r w:rsidRPr="00375D3A">
        <w:rPr>
          <w:rFonts w:hint="eastAsia"/>
        </w:rPr>
        <w:t xml:space="preserve">異分野との意見交換・知識組み合わせによる発想型授業）　　</w:t>
      </w:r>
    </w:p>
    <w:p w:rsidR="003B2A29" w:rsidRDefault="003B2A29" w:rsidP="006010A6">
      <w:pPr>
        <w:ind w:firstLineChars="400" w:firstLine="769"/>
      </w:pPr>
      <w:r>
        <w:rPr>
          <w:rFonts w:hint="eastAsia"/>
        </w:rPr>
        <w:t>＜教学マネジメント＞</w:t>
      </w:r>
    </w:p>
    <w:p w:rsidR="003B2A29" w:rsidRDefault="003B2A29" w:rsidP="00044CE6">
      <w:pPr>
        <w:ind w:firstLineChars="600" w:firstLine="1154"/>
      </w:pPr>
      <w:r>
        <w:rPr>
          <w:rFonts w:hint="eastAsia"/>
        </w:rPr>
        <w:t>・　アクティブ・ラーニングを組織的に推進してくための取組み</w:t>
      </w:r>
    </w:p>
    <w:p w:rsidR="003B2A29" w:rsidRPr="00A0327C" w:rsidRDefault="003B2A29" w:rsidP="006010A6">
      <w:pPr>
        <w:ind w:firstLineChars="100" w:firstLine="192"/>
        <w:rPr>
          <w:b/>
        </w:rPr>
      </w:pPr>
      <w:r>
        <w:rPr>
          <w:rFonts w:hint="eastAsia"/>
        </w:rPr>
        <w:t>（４）課題整理とまとめ</w:t>
      </w:r>
      <w:r>
        <w:t xml:space="preserve"> </w:t>
      </w:r>
      <w:r w:rsidR="00A0327C">
        <w:rPr>
          <w:rFonts w:hint="eastAsia"/>
        </w:rPr>
        <w:t xml:space="preserve">　</w:t>
      </w:r>
    </w:p>
    <w:p w:rsidR="004B4479" w:rsidRDefault="004B4479" w:rsidP="00B84CF1">
      <w:pPr>
        <w:ind w:leftChars="14" w:left="27"/>
        <w:jc w:val="left"/>
      </w:pPr>
    </w:p>
    <w:p w:rsidR="00FE08B4" w:rsidRDefault="004B4479" w:rsidP="006010A6">
      <w:pPr>
        <w:ind w:firstLineChars="100" w:firstLine="192"/>
        <w:jc w:val="left"/>
      </w:pPr>
      <w:r w:rsidRPr="00060CFC">
        <w:rPr>
          <w:rFonts w:asciiTheme="majorEastAsia" w:eastAsiaTheme="majorEastAsia" w:hAnsiTheme="majorEastAsia" w:hint="eastAsia"/>
        </w:rPr>
        <w:t>４．</w:t>
      </w:r>
      <w:r w:rsidR="00FE08B4" w:rsidRPr="00060CFC">
        <w:rPr>
          <w:rFonts w:asciiTheme="majorEastAsia" w:eastAsiaTheme="majorEastAsia" w:hAnsiTheme="majorEastAsia" w:hint="eastAsia"/>
        </w:rPr>
        <w:t>参加対象者</w:t>
      </w:r>
      <w:r w:rsidR="00FE08B4" w:rsidRPr="004B4479">
        <w:rPr>
          <w:rFonts w:hint="eastAsia"/>
        </w:rPr>
        <w:t>：</w:t>
      </w:r>
      <w:r w:rsidR="00B84CF1" w:rsidRPr="004B4479">
        <w:rPr>
          <w:rFonts w:hint="eastAsia"/>
        </w:rPr>
        <w:t>国・公・私立大学の</w:t>
      </w:r>
      <w:r w:rsidR="00FE08B4" w:rsidRPr="004B4479">
        <w:rPr>
          <w:rFonts w:hint="eastAsia"/>
        </w:rPr>
        <w:t>教員及び教育支援に関係する職員</w:t>
      </w:r>
    </w:p>
    <w:p w:rsidR="00044CE6" w:rsidRPr="00044CE6" w:rsidRDefault="004B4479" w:rsidP="00044CE6">
      <w:pPr>
        <w:ind w:firstLineChars="100" w:firstLine="192"/>
        <w:jc w:val="left"/>
      </w:pPr>
      <w:r w:rsidRPr="00044CE6">
        <w:rPr>
          <w:rFonts w:asciiTheme="majorEastAsia" w:eastAsiaTheme="majorEastAsia" w:hAnsiTheme="majorEastAsia" w:hint="eastAsia"/>
        </w:rPr>
        <w:t>５</w:t>
      </w:r>
      <w:r w:rsidR="00FE08B4" w:rsidRPr="00044CE6">
        <w:rPr>
          <w:rFonts w:asciiTheme="majorEastAsia" w:eastAsiaTheme="majorEastAsia" w:hAnsiTheme="majorEastAsia" w:hint="eastAsia"/>
        </w:rPr>
        <w:t>．</w:t>
      </w:r>
      <w:r w:rsidRPr="00044CE6">
        <w:rPr>
          <w:rFonts w:asciiTheme="majorEastAsia" w:eastAsiaTheme="majorEastAsia" w:hAnsiTheme="majorEastAsia" w:hint="eastAsia"/>
        </w:rPr>
        <w:t>開催日時</w:t>
      </w:r>
      <w:r w:rsidR="00210CF3">
        <w:rPr>
          <w:rFonts w:asciiTheme="majorEastAsia" w:eastAsiaTheme="majorEastAsia" w:hAnsiTheme="majorEastAsia" w:hint="eastAsia"/>
        </w:rPr>
        <w:t xml:space="preserve">　</w:t>
      </w:r>
      <w:r w:rsidR="00FE08B4" w:rsidRPr="00044CE6">
        <w:rPr>
          <w:rFonts w:asciiTheme="minorEastAsia" w:eastAsiaTheme="minorEastAsia" w:hAnsiTheme="minorEastAsia" w:hint="eastAsia"/>
        </w:rPr>
        <w:t>：</w:t>
      </w:r>
      <w:r w:rsidR="00AB1963" w:rsidRPr="0033466A">
        <w:rPr>
          <w:rFonts w:asciiTheme="minorEastAsia" w:eastAsiaTheme="minorEastAsia" w:hAnsiTheme="minorEastAsia" w:hint="eastAsia"/>
        </w:rPr>
        <w:t>平成</w:t>
      </w:r>
      <w:r w:rsidR="00B978A5" w:rsidRPr="0033466A">
        <w:rPr>
          <w:rFonts w:asciiTheme="minorEastAsia" w:eastAsiaTheme="minorEastAsia" w:hAnsiTheme="minorEastAsia" w:hint="eastAsia"/>
        </w:rPr>
        <w:t>28</w:t>
      </w:r>
      <w:r w:rsidR="00AB1963" w:rsidRPr="0033466A">
        <w:rPr>
          <w:rFonts w:asciiTheme="minorEastAsia" w:eastAsiaTheme="minorEastAsia" w:hAnsiTheme="minorEastAsia" w:hint="eastAsia"/>
        </w:rPr>
        <w:t>年</w:t>
      </w:r>
      <w:r w:rsidR="00B978A5" w:rsidRPr="0033466A">
        <w:rPr>
          <w:rFonts w:asciiTheme="minorEastAsia" w:eastAsiaTheme="minorEastAsia" w:hAnsiTheme="minorEastAsia" w:hint="eastAsia"/>
        </w:rPr>
        <w:t>3</w:t>
      </w:r>
      <w:r w:rsidR="00AB1963" w:rsidRPr="0033466A">
        <w:rPr>
          <w:rFonts w:asciiTheme="minorEastAsia" w:eastAsiaTheme="minorEastAsia" w:hAnsiTheme="minorEastAsia" w:hint="eastAsia"/>
        </w:rPr>
        <w:t>月</w:t>
      </w:r>
      <w:r w:rsidR="00A0327C" w:rsidRPr="0033466A">
        <w:rPr>
          <w:rFonts w:asciiTheme="minorEastAsia" w:eastAsiaTheme="minorEastAsia" w:hAnsiTheme="minorEastAsia" w:hint="eastAsia"/>
        </w:rPr>
        <w:t>20</w:t>
      </w:r>
      <w:r w:rsidR="00AB1963" w:rsidRPr="0033466A">
        <w:rPr>
          <w:rFonts w:asciiTheme="minorEastAsia" w:eastAsiaTheme="minorEastAsia" w:hAnsiTheme="minorEastAsia" w:hint="eastAsia"/>
        </w:rPr>
        <w:t>日（</w:t>
      </w:r>
      <w:r w:rsidR="00A0327C" w:rsidRPr="0033466A">
        <w:rPr>
          <w:rFonts w:asciiTheme="minorEastAsia" w:eastAsiaTheme="minorEastAsia" w:hAnsiTheme="minorEastAsia" w:hint="eastAsia"/>
        </w:rPr>
        <w:t>日</w:t>
      </w:r>
      <w:r w:rsidR="00AB1963" w:rsidRPr="0033466A">
        <w:rPr>
          <w:rFonts w:asciiTheme="minorEastAsia" w:eastAsiaTheme="minorEastAsia" w:hAnsiTheme="minorEastAsia" w:hint="eastAsia"/>
        </w:rPr>
        <w:t>）13:</w:t>
      </w:r>
      <w:r w:rsidR="00A0327C" w:rsidRPr="0033466A">
        <w:rPr>
          <w:rFonts w:asciiTheme="minorEastAsia" w:eastAsiaTheme="minorEastAsia" w:hAnsiTheme="minorEastAsia" w:hint="eastAsia"/>
        </w:rPr>
        <w:t>00</w:t>
      </w:r>
      <w:r w:rsidR="00AB1963" w:rsidRPr="0033466A">
        <w:rPr>
          <w:rFonts w:asciiTheme="minorEastAsia" w:eastAsiaTheme="minorEastAsia" w:hAnsiTheme="minorEastAsia" w:hint="eastAsia"/>
        </w:rPr>
        <w:t>～16:</w:t>
      </w:r>
      <w:r w:rsidR="00A0327C" w:rsidRPr="0033466A">
        <w:rPr>
          <w:rFonts w:asciiTheme="minorEastAsia" w:eastAsiaTheme="minorEastAsia" w:hAnsiTheme="minorEastAsia" w:hint="eastAsia"/>
        </w:rPr>
        <w:t>00</w:t>
      </w:r>
      <w:r w:rsidR="001320B3" w:rsidRPr="0033466A">
        <w:rPr>
          <w:rFonts w:asciiTheme="minorEastAsia" w:eastAsiaTheme="minorEastAsia" w:hAnsiTheme="minorEastAsia" w:hint="eastAsia"/>
        </w:rPr>
        <w:t xml:space="preserve">　</w:t>
      </w:r>
    </w:p>
    <w:p w:rsidR="004D2F84" w:rsidRPr="0033466A" w:rsidRDefault="004B4479" w:rsidP="00044CE6">
      <w:pPr>
        <w:ind w:firstLineChars="100" w:firstLine="192"/>
        <w:jc w:val="left"/>
        <w:rPr>
          <w:rFonts w:asciiTheme="minorEastAsia" w:eastAsiaTheme="minorEastAsia" w:hAnsiTheme="minorEastAsia"/>
        </w:rPr>
      </w:pPr>
      <w:r w:rsidRPr="00044CE6">
        <w:rPr>
          <w:rFonts w:asciiTheme="majorEastAsia" w:eastAsiaTheme="majorEastAsia" w:hAnsiTheme="majorEastAsia" w:hint="eastAsia"/>
        </w:rPr>
        <w:t>６</w:t>
      </w:r>
      <w:r w:rsidR="00AB1963" w:rsidRPr="00044CE6">
        <w:rPr>
          <w:rFonts w:asciiTheme="majorEastAsia" w:eastAsiaTheme="majorEastAsia" w:hAnsiTheme="majorEastAsia" w:hint="eastAsia"/>
        </w:rPr>
        <w:t>．会場</w:t>
      </w:r>
      <w:r w:rsidR="00210CF3">
        <w:rPr>
          <w:rFonts w:asciiTheme="majorEastAsia" w:eastAsiaTheme="majorEastAsia" w:hAnsiTheme="majorEastAsia" w:hint="eastAsia"/>
        </w:rPr>
        <w:t xml:space="preserve">　　　</w:t>
      </w:r>
      <w:r w:rsidR="00AB1963" w:rsidRPr="00044CE6">
        <w:rPr>
          <w:rFonts w:asciiTheme="majorEastAsia" w:eastAsiaTheme="majorEastAsia" w:hAnsiTheme="majorEastAsia" w:hint="eastAsia"/>
        </w:rPr>
        <w:t>：</w:t>
      </w:r>
      <w:r w:rsidR="00A0327C" w:rsidRPr="0033466A">
        <w:rPr>
          <w:rFonts w:asciiTheme="minorEastAsia" w:eastAsiaTheme="minorEastAsia" w:hAnsiTheme="minorEastAsia" w:hint="eastAsia"/>
        </w:rPr>
        <w:t>アルカディア市ヶ谷（私学会館）</w:t>
      </w:r>
      <w:r w:rsidR="006010A6" w:rsidRPr="0033466A">
        <w:rPr>
          <w:rFonts w:asciiTheme="minorEastAsia" w:eastAsiaTheme="minorEastAsia" w:hAnsiTheme="minorEastAsia" w:hint="eastAsia"/>
        </w:rPr>
        <w:t>穂高西</w:t>
      </w:r>
    </w:p>
    <w:p w:rsidR="004D2F84" w:rsidRDefault="006010A6" w:rsidP="00210CF3">
      <w:pPr>
        <w:ind w:firstLineChars="900" w:firstLine="1731"/>
        <w:jc w:val="left"/>
      </w:pPr>
      <w:r w:rsidRPr="00361A59">
        <w:rPr>
          <w:rFonts w:hint="eastAsia"/>
          <w:szCs w:val="21"/>
        </w:rPr>
        <w:t>東京都千代田区九段北</w:t>
      </w:r>
      <w:r>
        <w:rPr>
          <w:rFonts w:hint="eastAsia"/>
          <w:szCs w:val="21"/>
        </w:rPr>
        <w:t>４</w:t>
      </w:r>
      <w:r>
        <w:rPr>
          <w:rFonts w:hint="eastAsia"/>
          <w:szCs w:val="21"/>
        </w:rPr>
        <w:t>-</w:t>
      </w:r>
      <w:r>
        <w:rPr>
          <w:rFonts w:hint="eastAsia"/>
          <w:szCs w:val="21"/>
        </w:rPr>
        <w:t>２</w:t>
      </w:r>
      <w:r>
        <w:rPr>
          <w:rFonts w:hint="eastAsia"/>
          <w:szCs w:val="21"/>
        </w:rPr>
        <w:t>-</w:t>
      </w:r>
      <w:r>
        <w:rPr>
          <w:rFonts w:hint="eastAsia"/>
          <w:szCs w:val="21"/>
        </w:rPr>
        <w:t xml:space="preserve">２５　</w:t>
      </w:r>
      <w:r w:rsidR="004D2F84">
        <w:rPr>
          <w:rFonts w:hint="eastAsia"/>
        </w:rPr>
        <w:t>案内図：</w:t>
      </w:r>
      <w:r w:rsidRPr="006010A6">
        <w:t>http://www.arcadia-jp.org/access.htm</w:t>
      </w:r>
    </w:p>
    <w:p w:rsidR="00FE08B4" w:rsidRPr="00963EFF" w:rsidRDefault="004B4479" w:rsidP="006010A6">
      <w:pPr>
        <w:ind w:firstLineChars="100" w:firstLine="192"/>
        <w:jc w:val="left"/>
      </w:pPr>
      <w:r w:rsidRPr="00060CFC">
        <w:rPr>
          <w:rFonts w:asciiTheme="majorEastAsia" w:eastAsiaTheme="majorEastAsia" w:hAnsiTheme="majorEastAsia" w:hint="eastAsia"/>
        </w:rPr>
        <w:t>７</w:t>
      </w:r>
      <w:r w:rsidR="00FE08B4" w:rsidRPr="00060CFC">
        <w:rPr>
          <w:rFonts w:asciiTheme="majorEastAsia" w:eastAsiaTheme="majorEastAsia" w:hAnsiTheme="majorEastAsia" w:hint="eastAsia"/>
        </w:rPr>
        <w:t>．定員</w:t>
      </w:r>
      <w:r w:rsidR="00210CF3">
        <w:rPr>
          <w:rFonts w:asciiTheme="majorEastAsia" w:eastAsiaTheme="majorEastAsia" w:hAnsiTheme="majorEastAsia" w:hint="eastAsia"/>
        </w:rPr>
        <w:t xml:space="preserve">　　　</w:t>
      </w:r>
      <w:r w:rsidR="00FE08B4" w:rsidRPr="00963EFF">
        <w:rPr>
          <w:rFonts w:hint="eastAsia"/>
        </w:rPr>
        <w:t>：</w:t>
      </w:r>
      <w:r w:rsidR="00B978A5">
        <w:rPr>
          <w:rFonts w:hint="eastAsia"/>
        </w:rPr>
        <w:t>５０</w:t>
      </w:r>
      <w:r w:rsidR="00FE08B4" w:rsidRPr="00963EFF">
        <w:rPr>
          <w:rFonts w:hint="eastAsia"/>
        </w:rPr>
        <w:t>名（</w:t>
      </w:r>
      <w:r w:rsidR="00FE08B4" w:rsidRPr="004B4479">
        <w:rPr>
          <w:rFonts w:hint="eastAsia"/>
        </w:rPr>
        <w:t>先着順で受け付けます</w:t>
      </w:r>
      <w:r w:rsidR="00FE08B4" w:rsidRPr="00963EFF">
        <w:rPr>
          <w:rFonts w:hint="eastAsia"/>
        </w:rPr>
        <w:t>）</w:t>
      </w:r>
    </w:p>
    <w:p w:rsidR="00397C03" w:rsidRDefault="004B4479" w:rsidP="006010A6">
      <w:pPr>
        <w:ind w:firstLineChars="100" w:firstLine="192"/>
        <w:jc w:val="left"/>
        <w:rPr>
          <w:rFonts w:ascii="ＭＳ ゴシック" w:eastAsia="ＭＳ ゴシック" w:hAnsi="ＭＳ ゴシック"/>
        </w:rPr>
      </w:pPr>
      <w:r w:rsidRPr="00D31788">
        <w:rPr>
          <w:rFonts w:asciiTheme="majorEastAsia" w:eastAsiaTheme="majorEastAsia" w:hAnsiTheme="majorEastAsia" w:hint="eastAsia"/>
        </w:rPr>
        <w:t>８</w:t>
      </w:r>
      <w:r w:rsidR="00FE08B4" w:rsidRPr="00D31788">
        <w:rPr>
          <w:rFonts w:asciiTheme="majorEastAsia" w:eastAsiaTheme="majorEastAsia" w:hAnsiTheme="majorEastAsia" w:hint="eastAsia"/>
        </w:rPr>
        <w:t>．参加費</w:t>
      </w:r>
      <w:r w:rsidR="00210CF3">
        <w:rPr>
          <w:rFonts w:asciiTheme="majorEastAsia" w:eastAsiaTheme="majorEastAsia" w:hAnsiTheme="majorEastAsia" w:hint="eastAsia"/>
        </w:rPr>
        <w:t xml:space="preserve">　　</w:t>
      </w:r>
      <w:r w:rsidR="00FE08B4" w:rsidRPr="00963EFF">
        <w:rPr>
          <w:rFonts w:hint="eastAsia"/>
        </w:rPr>
        <w:t>：無料</w:t>
      </w:r>
    </w:p>
    <w:p w:rsidR="00210CF3" w:rsidRDefault="00210CF3" w:rsidP="006010A6">
      <w:pPr>
        <w:ind w:firstLineChars="100" w:firstLine="192"/>
        <w:jc w:val="left"/>
        <w:rPr>
          <w:rFonts w:ascii="ＭＳ ゴシック" w:eastAsia="ＭＳ ゴシック" w:hAnsi="ＭＳ ゴシック"/>
        </w:rPr>
      </w:pPr>
    </w:p>
    <w:p w:rsidR="00210CF3" w:rsidRDefault="00210CF3" w:rsidP="006010A6">
      <w:pPr>
        <w:ind w:firstLineChars="100" w:firstLine="192"/>
        <w:jc w:val="left"/>
        <w:rPr>
          <w:rFonts w:ascii="ＭＳ ゴシック" w:eastAsia="ＭＳ ゴシック" w:hAnsi="ＭＳ ゴシック"/>
        </w:rPr>
      </w:pPr>
    </w:p>
    <w:p w:rsidR="002D07FD" w:rsidRDefault="002D07FD" w:rsidP="006010A6">
      <w:pPr>
        <w:ind w:firstLineChars="100" w:firstLine="192"/>
        <w:jc w:val="left"/>
        <w:rPr>
          <w:rFonts w:ascii="ＭＳ ゴシック" w:eastAsia="ＭＳ ゴシック" w:hAnsi="ＭＳ ゴシック"/>
        </w:rPr>
      </w:pPr>
    </w:p>
    <w:p w:rsidR="00B84CF1" w:rsidRDefault="004B4479" w:rsidP="006010A6">
      <w:pPr>
        <w:ind w:firstLineChars="100" w:firstLine="192"/>
        <w:jc w:val="left"/>
        <w:rPr>
          <w:rFonts w:ascii="ＭＳ ゴシック" w:eastAsia="ＭＳ ゴシック" w:hAnsi="ＭＳ ゴシック"/>
        </w:rPr>
      </w:pPr>
      <w:r>
        <w:rPr>
          <w:rFonts w:ascii="ＭＳ ゴシック" w:eastAsia="ＭＳ ゴシック" w:hAnsi="ＭＳ ゴシック" w:hint="eastAsia"/>
        </w:rPr>
        <w:t>９．</w:t>
      </w:r>
      <w:r w:rsidR="00B84CF1">
        <w:rPr>
          <w:rFonts w:ascii="ＭＳ ゴシック" w:eastAsia="ＭＳ ゴシック" w:hAnsi="ＭＳ ゴシック" w:hint="eastAsia"/>
        </w:rPr>
        <w:t>参加にあたって</w:t>
      </w:r>
    </w:p>
    <w:p w:rsidR="00210CF3" w:rsidRDefault="00B84CF1" w:rsidP="001320B3">
      <w:pPr>
        <w:jc w:val="left"/>
        <w:rPr>
          <w:sz w:val="18"/>
          <w:szCs w:val="18"/>
        </w:rPr>
      </w:pPr>
      <w:r>
        <w:rPr>
          <w:rFonts w:ascii="ＭＳ ゴシック" w:eastAsia="ＭＳ ゴシック" w:hAnsi="ＭＳ ゴシック" w:hint="eastAsia"/>
        </w:rPr>
        <w:t xml:space="preserve">　  </w:t>
      </w:r>
      <w:r w:rsidR="004B4479">
        <w:rPr>
          <w:rFonts w:ascii="ＭＳ ゴシック" w:eastAsia="ＭＳ ゴシック" w:hAnsi="ＭＳ ゴシック" w:hint="eastAsia"/>
        </w:rPr>
        <w:t xml:space="preserve">　</w:t>
      </w:r>
      <w:r w:rsidRPr="00963EFF">
        <w:rPr>
          <w:sz w:val="16"/>
          <w:szCs w:val="16"/>
        </w:rPr>
        <w:t xml:space="preserve"> </w:t>
      </w:r>
      <w:r w:rsidRPr="00963EFF">
        <w:rPr>
          <w:rFonts w:hint="eastAsia"/>
          <w:sz w:val="18"/>
          <w:szCs w:val="18"/>
        </w:rPr>
        <w:t>本協会のビデオ・オンデマンド配信事業（有料）は利用申し込みが必要です。大学で利用申し込みされているかご確認下さい。</w:t>
      </w:r>
      <w:r w:rsidRPr="004B4479">
        <w:rPr>
          <w:rFonts w:hint="eastAsia"/>
          <w:sz w:val="18"/>
          <w:szCs w:val="18"/>
        </w:rPr>
        <w:t>なお</w:t>
      </w:r>
      <w:r w:rsidRPr="00963EFF">
        <w:rPr>
          <w:rFonts w:hint="eastAsia"/>
          <w:sz w:val="18"/>
          <w:szCs w:val="18"/>
        </w:rPr>
        <w:t>、参加</w:t>
      </w:r>
    </w:p>
    <w:p w:rsidR="00B84CF1" w:rsidRPr="00963EFF" w:rsidRDefault="00B84CF1" w:rsidP="00210CF3">
      <w:pPr>
        <w:ind w:firstLineChars="300" w:firstLine="487"/>
        <w:jc w:val="left"/>
        <w:rPr>
          <w:sz w:val="18"/>
          <w:szCs w:val="18"/>
        </w:rPr>
      </w:pPr>
      <w:r w:rsidRPr="00963EFF">
        <w:rPr>
          <w:rFonts w:hint="eastAsia"/>
          <w:sz w:val="18"/>
          <w:szCs w:val="18"/>
        </w:rPr>
        <w:t>されていない大学は参加いただくか、下記の講演資料をご一読下さい。</w:t>
      </w:r>
    </w:p>
    <w:p w:rsidR="00B84CF1" w:rsidRPr="00963EFF" w:rsidRDefault="00B84CF1" w:rsidP="006010A6">
      <w:pPr>
        <w:spacing w:line="240" w:lineRule="atLeast"/>
        <w:ind w:firstLineChars="400" w:firstLine="649"/>
        <w:jc w:val="left"/>
        <w:rPr>
          <w:sz w:val="18"/>
          <w:szCs w:val="18"/>
        </w:rPr>
      </w:pPr>
      <w:r w:rsidRPr="00963EFF">
        <w:rPr>
          <w:rFonts w:hint="eastAsia"/>
          <w:sz w:val="18"/>
          <w:szCs w:val="18"/>
        </w:rPr>
        <w:t xml:space="preserve">ビデオ・オンデマンド配信事業のご案内　　</w:t>
      </w:r>
      <w:r w:rsidRPr="00963EFF">
        <w:rPr>
          <w:sz w:val="18"/>
          <w:szCs w:val="18"/>
        </w:rPr>
        <w:t>http://www.juce.jp/ondemand/</w:t>
      </w:r>
    </w:p>
    <w:p w:rsidR="00B84CF1" w:rsidRPr="00963EFF" w:rsidRDefault="00B84CF1" w:rsidP="006010A6">
      <w:pPr>
        <w:spacing w:line="240" w:lineRule="atLeast"/>
        <w:ind w:firstLineChars="400" w:firstLine="649"/>
        <w:jc w:val="left"/>
        <w:rPr>
          <w:sz w:val="18"/>
          <w:szCs w:val="18"/>
        </w:rPr>
      </w:pPr>
      <w:r w:rsidRPr="00963EFF">
        <w:rPr>
          <w:rFonts w:hint="eastAsia"/>
          <w:sz w:val="18"/>
          <w:szCs w:val="18"/>
        </w:rPr>
        <w:t xml:space="preserve">大学での利用申込確認・視聴方法について　</w:t>
      </w:r>
      <w:r w:rsidRPr="00963EFF">
        <w:rPr>
          <w:sz w:val="18"/>
          <w:szCs w:val="18"/>
        </w:rPr>
        <w:t>http://www.juce.jp/senmon/ondemand/</w:t>
      </w:r>
    </w:p>
    <w:p w:rsidR="00B84CF1" w:rsidRPr="00963EFF" w:rsidRDefault="00B84CF1" w:rsidP="006010A6">
      <w:pPr>
        <w:ind w:leftChars="9" w:left="402" w:hangingChars="200" w:hanging="385"/>
        <w:jc w:val="left"/>
      </w:pPr>
      <w:r w:rsidRPr="00963EF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995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6"/>
        <w:gridCol w:w="3969"/>
      </w:tblGrid>
      <w:tr w:rsidR="00B84CF1" w:rsidRPr="00963EFF" w:rsidTr="00397C03">
        <w:tc>
          <w:tcPr>
            <w:tcW w:w="5986" w:type="dxa"/>
          </w:tcPr>
          <w:p w:rsidR="00B84CF1" w:rsidRPr="00963EFF" w:rsidRDefault="00B84CF1" w:rsidP="0060388B">
            <w:pPr>
              <w:spacing w:line="240" w:lineRule="atLeast"/>
              <w:jc w:val="left"/>
              <w:rPr>
                <w:sz w:val="18"/>
                <w:szCs w:val="18"/>
              </w:rPr>
            </w:pPr>
            <w:r w:rsidRPr="00963EFF">
              <w:rPr>
                <w:rFonts w:hint="eastAsia"/>
                <w:sz w:val="18"/>
                <w:szCs w:val="18"/>
              </w:rPr>
              <w:t>①　安西氏の講演資料</w:t>
            </w:r>
          </w:p>
          <w:p w:rsidR="00B84CF1" w:rsidRPr="00963EFF" w:rsidRDefault="00B84CF1" w:rsidP="0060388B">
            <w:pPr>
              <w:spacing w:line="240" w:lineRule="atLeast"/>
              <w:jc w:val="left"/>
              <w:rPr>
                <w:sz w:val="18"/>
                <w:szCs w:val="18"/>
              </w:rPr>
            </w:pPr>
            <w:r w:rsidRPr="00963EFF">
              <w:rPr>
                <w:rFonts w:hint="eastAsia"/>
                <w:sz w:val="18"/>
                <w:szCs w:val="18"/>
              </w:rPr>
              <w:t>②　産学連携</w:t>
            </w:r>
            <w:r w:rsidRPr="00963EFF">
              <w:rPr>
                <w:sz w:val="18"/>
                <w:szCs w:val="18"/>
              </w:rPr>
              <w:t>PBL</w:t>
            </w:r>
            <w:r w:rsidRPr="00963EFF">
              <w:rPr>
                <w:rFonts w:hint="eastAsia"/>
                <w:sz w:val="18"/>
                <w:szCs w:val="18"/>
              </w:rPr>
              <w:t>実践報告の関連資料</w:t>
            </w:r>
            <w:r w:rsidRPr="00963EFF">
              <w:rPr>
                <w:sz w:val="16"/>
                <w:szCs w:val="16"/>
              </w:rPr>
              <w:t>(</w:t>
            </w:r>
            <w:r w:rsidRPr="00963EFF">
              <w:rPr>
                <w:rFonts w:hint="eastAsia"/>
                <w:sz w:val="16"/>
                <w:szCs w:val="16"/>
              </w:rPr>
              <w:t>ﾍﾞﾈｯｾ教育総合研究所</w:t>
            </w:r>
            <w:r w:rsidRPr="00963EFF">
              <w:rPr>
                <w:sz w:val="16"/>
                <w:szCs w:val="16"/>
              </w:rPr>
              <w:t>)</w:t>
            </w:r>
          </w:p>
        </w:tc>
        <w:tc>
          <w:tcPr>
            <w:tcW w:w="3969" w:type="dxa"/>
            <w:vAlign w:val="center"/>
          </w:tcPr>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r w:rsidRPr="00963EFF">
              <w:rPr>
                <w:sz w:val="18"/>
                <w:szCs w:val="18"/>
              </w:rPr>
              <w:t>http://www.juce.jp/senmon/active/</w:t>
            </w:r>
          </w:p>
        </w:tc>
      </w:tr>
    </w:tbl>
    <w:p w:rsidR="00B84CF1" w:rsidRPr="00963EFF" w:rsidRDefault="00B84CF1" w:rsidP="006010A6">
      <w:pPr>
        <w:ind w:leftChars="9" w:left="402" w:hangingChars="200" w:hanging="385"/>
        <w:jc w:val="left"/>
      </w:pPr>
      <w:r w:rsidRPr="00963EFF">
        <w:rPr>
          <w:rFonts w:hint="eastAsia"/>
        </w:rPr>
        <w:t>（２）アクティブ・ラーニングと教学マネジメントへの取組みについて理解を共有するため、併せて以下の映像及び資料を事前にご覧願います。</w:t>
      </w:r>
    </w:p>
    <w:tbl>
      <w:tblPr>
        <w:tblW w:w="995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6"/>
        <w:gridCol w:w="3969"/>
      </w:tblGrid>
      <w:tr w:rsidR="00B84CF1" w:rsidRPr="00963EFF" w:rsidTr="00397C03">
        <w:tc>
          <w:tcPr>
            <w:tcW w:w="5986" w:type="dxa"/>
          </w:tcPr>
          <w:p w:rsidR="00B84CF1" w:rsidRPr="00963EFF" w:rsidRDefault="00B84CF1" w:rsidP="0060388B">
            <w:pPr>
              <w:spacing w:line="240" w:lineRule="atLeast"/>
              <w:jc w:val="left"/>
              <w:rPr>
                <w:sz w:val="18"/>
                <w:szCs w:val="18"/>
              </w:rPr>
            </w:pPr>
            <w:r w:rsidRPr="00963EFF">
              <w:rPr>
                <w:rFonts w:hint="eastAsia"/>
                <w:sz w:val="18"/>
                <w:szCs w:val="18"/>
              </w:rPr>
              <w:t>①　本協会の機関誌「アクティブ・ラーニングとはなにか」</w:t>
            </w:r>
          </w:p>
          <w:p w:rsidR="00B84CF1" w:rsidRPr="00963EFF" w:rsidRDefault="00B84CF1" w:rsidP="006010A6">
            <w:pPr>
              <w:spacing w:line="240" w:lineRule="atLeast"/>
              <w:ind w:firstLineChars="200" w:firstLine="325"/>
              <w:jc w:val="left"/>
              <w:rPr>
                <w:sz w:val="18"/>
                <w:szCs w:val="18"/>
              </w:rPr>
            </w:pPr>
            <w:r w:rsidRPr="00963EFF">
              <w:rPr>
                <w:rFonts w:hint="eastAsia"/>
                <w:sz w:val="18"/>
                <w:szCs w:val="18"/>
              </w:rPr>
              <w:t>（長崎大学：山地弘起氏</w:t>
            </w:r>
            <w:r w:rsidRPr="00963EFF">
              <w:rPr>
                <w:sz w:val="18"/>
                <w:szCs w:val="18"/>
              </w:rPr>
              <w:t>)</w:t>
            </w:r>
          </w:p>
          <w:p w:rsidR="00B84CF1" w:rsidRPr="00963EFF" w:rsidRDefault="00B84CF1" w:rsidP="00397C03">
            <w:pPr>
              <w:spacing w:line="240" w:lineRule="atLeast"/>
              <w:ind w:left="162" w:hangingChars="100" w:hanging="162"/>
              <w:jc w:val="left"/>
              <w:rPr>
                <w:sz w:val="18"/>
                <w:szCs w:val="18"/>
              </w:rPr>
            </w:pPr>
            <w:r w:rsidRPr="00963EFF">
              <w:rPr>
                <w:rFonts w:hint="eastAsia"/>
                <w:sz w:val="18"/>
                <w:szCs w:val="18"/>
              </w:rPr>
              <w:t>②　本協会の機関誌「反転授業を組み合わせたアクティブ・ラーニングの取り組み」（山梨大学：森澤正之氏）</w:t>
            </w:r>
          </w:p>
        </w:tc>
        <w:tc>
          <w:tcPr>
            <w:tcW w:w="3969" w:type="dxa"/>
            <w:vAlign w:val="center"/>
          </w:tcPr>
          <w:p w:rsidR="00B84CF1" w:rsidRPr="00963EFF" w:rsidRDefault="00B84CF1" w:rsidP="0060388B">
            <w:pPr>
              <w:spacing w:line="240" w:lineRule="atLeast"/>
              <w:rPr>
                <w:sz w:val="18"/>
                <w:szCs w:val="18"/>
              </w:rPr>
            </w:pPr>
            <w:r w:rsidRPr="00963EFF">
              <w:rPr>
                <w:sz w:val="18"/>
                <w:szCs w:val="18"/>
              </w:rPr>
              <w:t>http://www.juce.jp/senmon/active/</w:t>
            </w:r>
          </w:p>
        </w:tc>
      </w:tr>
      <w:tr w:rsidR="00B84CF1" w:rsidRPr="00963EFF" w:rsidTr="00397C03">
        <w:tc>
          <w:tcPr>
            <w:tcW w:w="5986" w:type="dxa"/>
          </w:tcPr>
          <w:p w:rsidR="00B84CF1" w:rsidRPr="00963EFF" w:rsidRDefault="00B84CF1" w:rsidP="00210CF3">
            <w:pPr>
              <w:spacing w:line="240" w:lineRule="atLeast"/>
              <w:ind w:left="162" w:hangingChars="100" w:hanging="162"/>
              <w:jc w:val="left"/>
              <w:rPr>
                <w:sz w:val="18"/>
                <w:szCs w:val="18"/>
              </w:rPr>
            </w:pPr>
            <w:r w:rsidRPr="00963EFF">
              <w:rPr>
                <w:rFonts w:hint="eastAsia"/>
                <w:sz w:val="18"/>
                <w:szCs w:val="18"/>
              </w:rPr>
              <w:t>③　オンデマンド「スクリーンキャストシステムによる講義ネット配信を用いた工学教育における反転授業の試み」</w:t>
            </w:r>
            <w:r w:rsidRPr="00963EFF">
              <w:rPr>
                <w:sz w:val="18"/>
                <w:szCs w:val="18"/>
              </w:rPr>
              <w:t xml:space="preserve"> </w:t>
            </w:r>
            <w:r w:rsidRPr="00963EFF">
              <w:rPr>
                <w:rFonts w:hint="eastAsia"/>
                <w:sz w:val="18"/>
                <w:szCs w:val="18"/>
              </w:rPr>
              <w:t>（山梨大学：森澤正之氏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④　オンデマンド</w:t>
            </w:r>
            <w:r w:rsidRPr="00963EFF">
              <w:rPr>
                <w:sz w:val="18"/>
                <w:szCs w:val="18"/>
              </w:rPr>
              <w:t>12</w:t>
            </w:r>
            <w:r w:rsidRPr="00963EFF">
              <w:rPr>
                <w:rFonts w:hint="eastAsia"/>
                <w:sz w:val="18"/>
                <w:szCs w:val="18"/>
              </w:rPr>
              <w:t>月</w:t>
            </w:r>
            <w:r w:rsidRPr="00963EFF">
              <w:rPr>
                <w:sz w:val="18"/>
                <w:szCs w:val="18"/>
              </w:rPr>
              <w:t>1</w:t>
            </w:r>
            <w:r w:rsidRPr="00963EFF">
              <w:rPr>
                <w:rFonts w:hint="eastAsia"/>
                <w:sz w:val="18"/>
                <w:szCs w:val="18"/>
              </w:rPr>
              <w:t>日から配信開始</w:t>
            </w:r>
          </w:p>
          <w:p w:rsidR="00B84CF1" w:rsidRPr="00963EFF" w:rsidRDefault="00B84CF1" w:rsidP="00210CF3">
            <w:pPr>
              <w:spacing w:line="240" w:lineRule="atLeast"/>
              <w:ind w:left="162" w:hangingChars="100" w:hanging="162"/>
              <w:jc w:val="left"/>
              <w:rPr>
                <w:sz w:val="18"/>
                <w:szCs w:val="18"/>
              </w:rPr>
            </w:pPr>
            <w:r w:rsidRPr="00963EFF">
              <w:rPr>
                <w:rFonts w:hint="eastAsia"/>
                <w:sz w:val="18"/>
                <w:szCs w:val="18"/>
              </w:rPr>
              <w:t>※　「アクティブ・ラーニングの体系化と教員の教育力養成、学修プロセス・成果の可視化を目指した改革戦略」（玉川大学：稲葉興己氏）</w:t>
            </w:r>
          </w:p>
          <w:p w:rsidR="00B84CF1" w:rsidRPr="00963EFF" w:rsidRDefault="00B84CF1" w:rsidP="00210CF3">
            <w:pPr>
              <w:spacing w:line="240" w:lineRule="atLeast"/>
              <w:rPr>
                <w:sz w:val="18"/>
                <w:szCs w:val="18"/>
              </w:rPr>
            </w:pPr>
            <w:r w:rsidRPr="00963EFF">
              <w:rPr>
                <w:rFonts w:hint="eastAsia"/>
                <w:sz w:val="18"/>
                <w:szCs w:val="18"/>
              </w:rPr>
              <w:t>※　「教学マネジメント体制構築の試み」（横浜国立大学：梅澤修氏）</w:t>
            </w:r>
          </w:p>
        </w:tc>
        <w:tc>
          <w:tcPr>
            <w:tcW w:w="3969" w:type="dxa"/>
          </w:tcPr>
          <w:p w:rsidR="00B84CF1" w:rsidRPr="00963EFF" w:rsidRDefault="00B84CF1" w:rsidP="0060388B">
            <w:pPr>
              <w:spacing w:line="240" w:lineRule="atLeast"/>
              <w:rPr>
                <w:sz w:val="18"/>
                <w:szCs w:val="18"/>
              </w:rPr>
            </w:pPr>
          </w:p>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p>
        </w:tc>
      </w:tr>
    </w:tbl>
    <w:p w:rsidR="00FE08B4" w:rsidRPr="00963EFF" w:rsidRDefault="004B4479" w:rsidP="00C01A85">
      <w:pPr>
        <w:jc w:val="left"/>
        <w:rPr>
          <w:rFonts w:ascii="ＭＳ ゴシック" w:eastAsia="ＭＳ ゴシック" w:hAnsi="ＭＳ ゴシック"/>
        </w:rPr>
      </w:pPr>
      <w:r>
        <w:rPr>
          <w:rFonts w:ascii="ＭＳ ゴシック" w:eastAsia="ＭＳ ゴシック" w:hAnsi="ＭＳ ゴシック" w:hint="eastAsia"/>
        </w:rPr>
        <w:t>１０．</w:t>
      </w:r>
      <w:r w:rsidR="00FE08B4" w:rsidRPr="00963EFF">
        <w:rPr>
          <w:rFonts w:ascii="ＭＳ ゴシック" w:eastAsia="ＭＳ ゴシック" w:hAnsi="ＭＳ ゴシック" w:hint="eastAsia"/>
        </w:rPr>
        <w:t>資料について</w:t>
      </w:r>
    </w:p>
    <w:p w:rsidR="00FE08B4" w:rsidRPr="00963EFF" w:rsidRDefault="00FE08B4" w:rsidP="006010A6">
      <w:pPr>
        <w:ind w:leftChars="100" w:left="192"/>
        <w:jc w:val="left"/>
      </w:pPr>
      <w:r w:rsidRPr="00963EFF">
        <w:rPr>
          <w:rFonts w:ascii="ＭＳ ゴシック" w:eastAsia="ＭＳ ゴシック" w:hAnsi="ＭＳ ゴシック" w:hint="eastAsia"/>
        </w:rPr>
        <w:t xml:space="preserve">　</w:t>
      </w:r>
      <w:r w:rsidR="00B978A5" w:rsidRPr="0033466A">
        <w:rPr>
          <w:rFonts w:asciiTheme="minorEastAsia" w:eastAsiaTheme="minorEastAsia" w:hAnsiTheme="minorEastAsia" w:hint="eastAsia"/>
        </w:rPr>
        <w:t>話題提供資料は当日</w:t>
      </w:r>
      <w:r w:rsidRPr="0033466A">
        <w:rPr>
          <w:rFonts w:asciiTheme="minorEastAsia" w:eastAsiaTheme="minorEastAsia" w:hAnsiTheme="minorEastAsia" w:hint="eastAsia"/>
        </w:rPr>
        <w:t>資料配布</w:t>
      </w:r>
      <w:r w:rsidR="00B978A5" w:rsidRPr="0033466A">
        <w:rPr>
          <w:rFonts w:asciiTheme="minorEastAsia" w:eastAsiaTheme="minorEastAsia" w:hAnsiTheme="minorEastAsia" w:hint="eastAsia"/>
        </w:rPr>
        <w:t>いたします。その他</w:t>
      </w:r>
      <w:r w:rsidR="00B978A5">
        <w:rPr>
          <w:rFonts w:hint="eastAsia"/>
        </w:rPr>
        <w:t>の</w:t>
      </w:r>
      <w:r w:rsidRPr="00963EFF">
        <w:rPr>
          <w:rFonts w:hint="eastAsia"/>
        </w:rPr>
        <w:t>必要な資料は各自印刷の上ご持参ください。</w:t>
      </w:r>
    </w:p>
    <w:p w:rsidR="00FE08B4" w:rsidRPr="00963EFF" w:rsidRDefault="00FE08B4" w:rsidP="006010A6">
      <w:pPr>
        <w:ind w:leftChars="100" w:left="192"/>
        <w:jc w:val="left"/>
      </w:pPr>
      <w:r w:rsidRPr="00963EFF">
        <w:rPr>
          <w:rFonts w:hint="eastAsia"/>
        </w:rPr>
        <w:t xml:space="preserve">　</w:t>
      </w:r>
      <w:r w:rsidRPr="00963EFF">
        <w:t>http://www.juce.jp/senmon/active/</w:t>
      </w: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１１</w:t>
      </w:r>
      <w:r w:rsidR="00B84CF1">
        <w:rPr>
          <w:rFonts w:ascii="ＭＳ ゴシック" w:eastAsia="ＭＳ ゴシック" w:hAnsi="ＭＳ ゴシック" w:hint="eastAsia"/>
        </w:rPr>
        <w:t>．</w:t>
      </w:r>
      <w:r w:rsidR="00963EFF" w:rsidRPr="00963EFF">
        <w:rPr>
          <w:rFonts w:ascii="ＭＳ ゴシック" w:eastAsia="ＭＳ ゴシック" w:hAnsi="ＭＳ ゴシック" w:hint="eastAsia"/>
        </w:rPr>
        <w:t>その他</w:t>
      </w:r>
    </w:p>
    <w:p w:rsidR="00963EFF" w:rsidRPr="00963EFF" w:rsidRDefault="00963EFF" w:rsidP="006010A6">
      <w:pPr>
        <w:ind w:leftChars="100" w:left="192"/>
        <w:jc w:val="left"/>
      </w:pPr>
      <w:r w:rsidRPr="00963EFF">
        <w:rPr>
          <w:rFonts w:hint="eastAsia"/>
        </w:rPr>
        <w:t xml:space="preserve">　話題提供と意見交換の様子（意見交換は背面からの遠景）を個人情報に配慮して収録し、映像は編集後に加盟校に限定してネット上で動画配信します。</w:t>
      </w:r>
    </w:p>
    <w:p w:rsidR="00963EFF" w:rsidRDefault="00963EFF" w:rsidP="006010A6">
      <w:pPr>
        <w:ind w:leftChars="100" w:left="192"/>
        <w:jc w:val="left"/>
      </w:pPr>
      <w:r w:rsidRPr="00963EFF">
        <w:rPr>
          <w:rFonts w:hint="eastAsia"/>
        </w:rPr>
        <w:t xml:space="preserve">　また、意見交換による課題の整理は文章で本協会</w:t>
      </w:r>
      <w:r w:rsidRPr="00963EFF">
        <w:t>Web</w:t>
      </w:r>
      <w:r w:rsidRPr="00963EFF">
        <w:rPr>
          <w:rFonts w:hint="eastAsia"/>
        </w:rPr>
        <w:t>サイトに掲載する予定にしております。</w:t>
      </w: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１２</w:t>
      </w:r>
      <w:r w:rsidR="00963EFF" w:rsidRPr="00963EFF">
        <w:rPr>
          <w:rFonts w:ascii="ＭＳ ゴシック" w:eastAsia="ＭＳ ゴシック" w:hAnsi="ＭＳ ゴシック" w:hint="eastAsia"/>
        </w:rPr>
        <w:t>．参加申込について</w:t>
      </w:r>
    </w:p>
    <w:p w:rsidR="00963EFF" w:rsidRDefault="00963EFF" w:rsidP="006010A6">
      <w:pPr>
        <w:ind w:leftChars="100" w:left="192"/>
        <w:jc w:val="left"/>
      </w:pPr>
      <w:r w:rsidRPr="00963EFF">
        <w:rPr>
          <w:rFonts w:hint="eastAsia"/>
        </w:rPr>
        <w:t xml:space="preserve">　参加される方は、</w:t>
      </w:r>
      <w:r w:rsidR="00530872">
        <w:rPr>
          <w:rFonts w:hint="eastAsia"/>
        </w:rPr>
        <w:t>以下の</w:t>
      </w:r>
      <w:r w:rsidRPr="00963EFF">
        <w:rPr>
          <w:rFonts w:hint="eastAsia"/>
        </w:rPr>
        <w:t>申込書に記入の上、</w:t>
      </w:r>
      <w:r w:rsidRPr="00963EFF">
        <w:t>FAX</w:t>
      </w:r>
      <w:r w:rsidRPr="00963EFF">
        <w:rPr>
          <w:rFonts w:hint="eastAsia"/>
        </w:rPr>
        <w:t>またはメールにて</w:t>
      </w:r>
      <w:r w:rsidR="00B978A5">
        <w:rPr>
          <w:rFonts w:hint="eastAsia"/>
        </w:rPr>
        <w:t>3</w:t>
      </w:r>
      <w:r w:rsidRPr="00963EFF">
        <w:rPr>
          <w:rFonts w:hint="eastAsia"/>
        </w:rPr>
        <w:t>月</w:t>
      </w:r>
      <w:r w:rsidR="00210CF3">
        <w:rPr>
          <w:rFonts w:hint="eastAsia"/>
        </w:rPr>
        <w:t>15</w:t>
      </w:r>
      <w:r w:rsidRPr="00963EFF">
        <w:rPr>
          <w:rFonts w:hint="eastAsia"/>
        </w:rPr>
        <w:t>日（</w:t>
      </w:r>
      <w:r w:rsidR="00210CF3">
        <w:rPr>
          <w:rFonts w:hint="eastAsia"/>
        </w:rPr>
        <w:t>火</w:t>
      </w:r>
      <w:r w:rsidRPr="00963EFF">
        <w:rPr>
          <w:rFonts w:hint="eastAsia"/>
        </w:rPr>
        <w:t>）までにお申し込み下さい。</w:t>
      </w:r>
    </w:p>
    <w:p w:rsidR="002D07FD" w:rsidRDefault="002D07FD" w:rsidP="006010A6">
      <w:pPr>
        <w:ind w:leftChars="100" w:left="192"/>
        <w:jc w:val="left"/>
      </w:pPr>
    </w:p>
    <w:p w:rsidR="00397C03" w:rsidRDefault="002D07FD" w:rsidP="002D07FD">
      <w:pPr>
        <w:ind w:leftChars="100" w:left="192"/>
        <w:jc w:val="center"/>
      </w:pPr>
      <w:r>
        <w:rPr>
          <w:rFonts w:hint="eastAsia"/>
        </w:rPr>
        <w:t>*******************************************************************************************</w:t>
      </w:r>
    </w:p>
    <w:p w:rsidR="004B4479" w:rsidRPr="00963EFF" w:rsidRDefault="004B4479" w:rsidP="004B4479">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8E3D9D" w:rsidRPr="00963EFF" w:rsidRDefault="00B978A5" w:rsidP="008E3D9D">
      <w:pPr>
        <w:spacing w:line="360" w:lineRule="exact"/>
        <w:ind w:firstLine="280"/>
        <w:jc w:val="center"/>
        <w:rPr>
          <w:rFonts w:ascii="HG創英角ｺﾞｼｯｸUB" w:eastAsia="HG創英角ｺﾞｼｯｸUB"/>
          <w:sz w:val="28"/>
          <w:szCs w:val="28"/>
        </w:rPr>
      </w:pPr>
      <w:r>
        <w:rPr>
          <w:rFonts w:ascii="HG創英角ｺﾞｼｯｸUB" w:eastAsia="HG創英角ｺﾞｼｯｸUB" w:hint="eastAsia"/>
          <w:sz w:val="28"/>
          <w:szCs w:val="28"/>
        </w:rPr>
        <w:t>被服学・美術デザイン</w:t>
      </w:r>
      <w:r w:rsidR="008E3D9D" w:rsidRPr="00963EFF">
        <w:rPr>
          <w:rFonts w:ascii="HG創英角ｺﾞｼｯｸUB" w:eastAsia="HG創英角ｺﾞｼｯｸUB" w:hint="eastAsia"/>
          <w:sz w:val="28"/>
          <w:szCs w:val="28"/>
        </w:rPr>
        <w:t>グループ</w:t>
      </w:r>
    </w:p>
    <w:p w:rsidR="004B4479" w:rsidRPr="00963EFF" w:rsidRDefault="004B4479" w:rsidP="004B4479">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r>
        <w:rPr>
          <w:rFonts w:ascii="HG創英角ｺﾞｼｯｸUB" w:eastAsia="HG創英角ｺﾞｼｯｸUB" w:hint="eastAsia"/>
          <w:sz w:val="28"/>
          <w:szCs w:val="28"/>
        </w:rPr>
        <w:t xml:space="preserve"> 参加申込書</w:t>
      </w:r>
    </w:p>
    <w:p w:rsidR="00FE08B4" w:rsidRPr="00963EFF" w:rsidRDefault="00FE08B4" w:rsidP="00397C03">
      <w:pPr>
        <w:autoSpaceDE w:val="0"/>
        <w:autoSpaceDN w:val="0"/>
        <w:adjustRightInd w:val="0"/>
        <w:ind w:leftChars="100" w:left="192" w:firstLineChars="50" w:firstLine="76"/>
        <w:jc w:val="left"/>
        <w:rPr>
          <w:rFonts w:ascii="IPA明朝" w:eastAsia="IPA明朝" w:hAnsi="IPA明朝" w:cs="MS-Mincho"/>
          <w:kern w:val="0"/>
          <w:sz w:val="17"/>
          <w:szCs w:val="17"/>
        </w:rPr>
      </w:pPr>
      <w:r w:rsidRPr="00963EFF">
        <w:rPr>
          <w:rFonts w:ascii="ＭＳ 明朝" w:hAnsi="ＭＳ 明朝" w:cs="MS-Mincho" w:hint="eastAsia"/>
          <w:kern w:val="0"/>
          <w:sz w:val="17"/>
          <w:szCs w:val="17"/>
        </w:rPr>
        <w:t>※</w:t>
      </w:r>
      <w:r w:rsidRPr="00963EFF">
        <w:rPr>
          <w:rFonts w:ascii="ＭＳ 明朝" w:hAnsi="ＭＳ 明朝" w:cs="MS-Mincho"/>
          <w:kern w:val="0"/>
          <w:sz w:val="17"/>
          <w:szCs w:val="17"/>
        </w:rPr>
        <w:t xml:space="preserve"> </w:t>
      </w:r>
      <w:r w:rsidRPr="00963EFF">
        <w:rPr>
          <w:rFonts w:ascii="ＭＳ 明朝" w:hAnsi="ＭＳ 明朝" w:cs="MS-Mincho" w:hint="eastAsia"/>
          <w:kern w:val="0"/>
          <w:sz w:val="17"/>
          <w:szCs w:val="17"/>
        </w:rPr>
        <w:t>必要事項を記入の上、</w:t>
      </w:r>
      <w:r w:rsidRPr="00963EFF">
        <w:rPr>
          <w:rFonts w:eastAsia="ＭＳ ゴシック" w:cs="MS-Mincho"/>
          <w:kern w:val="0"/>
          <w:szCs w:val="17"/>
        </w:rPr>
        <w:t>FAX</w:t>
      </w:r>
      <w:r w:rsidRPr="00963EFF">
        <w:rPr>
          <w:rFonts w:eastAsia="ＭＳ ゴシック" w:hAnsi="ＭＳ ゴシック" w:cs="MS-Mincho" w:hint="eastAsia"/>
          <w:kern w:val="0"/>
          <w:szCs w:val="17"/>
        </w:rPr>
        <w:t>（</w:t>
      </w:r>
      <w:r w:rsidRPr="00963EFF">
        <w:rPr>
          <w:rFonts w:eastAsia="ＭＳ ゴシック" w:cs="MS-Mincho"/>
          <w:kern w:val="0"/>
          <w:szCs w:val="17"/>
        </w:rPr>
        <w:t>03-3261-5473</w:t>
      </w:r>
      <w:r w:rsidRPr="00963EFF">
        <w:rPr>
          <w:rFonts w:eastAsia="ＭＳ ゴシック" w:hAnsi="ＭＳ ゴシック" w:cs="MS-Mincho" w:hint="eastAsia"/>
          <w:kern w:val="0"/>
          <w:szCs w:val="17"/>
        </w:rPr>
        <w:t>）</w:t>
      </w:r>
      <w:r w:rsidRPr="00963EFF">
        <w:rPr>
          <w:rFonts w:hint="eastAsia"/>
        </w:rPr>
        <w:t>またはメール（</w:t>
      </w:r>
      <w:r w:rsidRPr="00963EFF">
        <w:t>bb</w:t>
      </w:r>
      <w:r w:rsidR="0058758F">
        <w:rPr>
          <w:rFonts w:hint="eastAsia"/>
        </w:rPr>
        <w:t>s</w:t>
      </w:r>
      <w:r w:rsidR="00B978A5">
        <w:rPr>
          <w:rFonts w:hint="eastAsia"/>
        </w:rPr>
        <w:t>hifuku</w:t>
      </w:r>
      <w:r w:rsidR="00951885" w:rsidRPr="00951885">
        <w:t>@juce.jp</w:t>
      </w:r>
      <w:r w:rsidRPr="00963EFF">
        <w:rPr>
          <w:rFonts w:hint="eastAsia"/>
        </w:rPr>
        <w:t>）</w:t>
      </w:r>
      <w:r w:rsidRPr="00963EFF">
        <w:rPr>
          <w:rFonts w:ascii="ＭＳ 明朝" w:hAnsi="ＭＳ 明朝" w:cs="MS-Mincho" w:hint="eastAsia"/>
          <w:kern w:val="0"/>
          <w:sz w:val="17"/>
          <w:szCs w:val="17"/>
        </w:rPr>
        <w:t>にて</w:t>
      </w:r>
      <w:r w:rsidR="00B978A5">
        <w:rPr>
          <w:rFonts w:ascii="ＭＳ 明朝" w:hAnsi="ＭＳ 明朝" w:cs="MS-Mincho" w:hint="eastAsia"/>
          <w:kern w:val="0"/>
          <w:sz w:val="17"/>
          <w:szCs w:val="17"/>
        </w:rPr>
        <w:t>3</w:t>
      </w:r>
      <w:r w:rsidR="004B7C33">
        <w:rPr>
          <w:rFonts w:ascii="ＭＳ 明朝" w:hAnsi="ＭＳ 明朝" w:cs="MS-Mincho" w:hint="eastAsia"/>
          <w:kern w:val="0"/>
          <w:sz w:val="17"/>
          <w:szCs w:val="17"/>
        </w:rPr>
        <w:t>月</w:t>
      </w:r>
      <w:r w:rsidR="00044CE6">
        <w:rPr>
          <w:rFonts w:ascii="ＭＳ 明朝" w:hAnsi="ＭＳ 明朝" w:cs="MS-Mincho" w:hint="eastAsia"/>
          <w:kern w:val="0"/>
          <w:sz w:val="17"/>
          <w:szCs w:val="17"/>
        </w:rPr>
        <w:t>15</w:t>
      </w:r>
      <w:r w:rsidR="004B7C33">
        <w:rPr>
          <w:rFonts w:ascii="ＭＳ 明朝" w:hAnsi="ＭＳ 明朝" w:cs="MS-Mincho" w:hint="eastAsia"/>
          <w:kern w:val="0"/>
          <w:sz w:val="17"/>
          <w:szCs w:val="17"/>
        </w:rPr>
        <w:t>日（</w:t>
      </w:r>
      <w:r w:rsidR="00044CE6">
        <w:rPr>
          <w:rFonts w:ascii="ＭＳ 明朝" w:hAnsi="ＭＳ 明朝" w:cs="MS-Mincho" w:hint="eastAsia"/>
          <w:kern w:val="0"/>
          <w:sz w:val="17"/>
          <w:szCs w:val="17"/>
        </w:rPr>
        <w:t>火</w:t>
      </w:r>
      <w:r w:rsidR="004B7C33">
        <w:rPr>
          <w:rFonts w:ascii="ＭＳ 明朝" w:hAnsi="ＭＳ 明朝" w:cs="MS-Mincho" w:hint="eastAsia"/>
          <w:kern w:val="0"/>
          <w:sz w:val="17"/>
          <w:szCs w:val="17"/>
        </w:rPr>
        <w:t>）</w:t>
      </w:r>
      <w:r w:rsidR="00044CE6">
        <w:rPr>
          <w:rFonts w:ascii="ＭＳ 明朝" w:hAnsi="ＭＳ 明朝" w:cs="MS-Mincho" w:hint="eastAsia"/>
          <w:kern w:val="0"/>
          <w:sz w:val="17"/>
          <w:szCs w:val="17"/>
        </w:rPr>
        <w:t>迄</w:t>
      </w:r>
      <w:r w:rsidR="004B7C33">
        <w:rPr>
          <w:rFonts w:ascii="ＭＳ 明朝" w:hAnsi="ＭＳ 明朝" w:cs="MS-Mincho" w:hint="eastAsia"/>
          <w:kern w:val="0"/>
          <w:sz w:val="17"/>
          <w:szCs w:val="17"/>
        </w:rPr>
        <w:t>に</w:t>
      </w:r>
      <w:r w:rsidRPr="00963EFF">
        <w:rPr>
          <w:rFonts w:ascii="ＭＳ 明朝" w:hAnsi="ＭＳ 明朝" w:cs="MS-Mincho" w:hint="eastAsia"/>
          <w:kern w:val="0"/>
          <w:sz w:val="17"/>
          <w:szCs w:val="17"/>
        </w:rPr>
        <w:t>お申し込みください。</w:t>
      </w:r>
    </w:p>
    <w:p w:rsidR="00FE08B4" w:rsidRPr="00963EFF" w:rsidRDefault="00FE08B4" w:rsidP="00044CE6">
      <w:pPr>
        <w:autoSpaceDE w:val="0"/>
        <w:autoSpaceDN w:val="0"/>
        <w:adjustRightInd w:val="0"/>
        <w:ind w:firstLineChars="200" w:firstLine="385"/>
        <w:jc w:val="left"/>
        <w:rPr>
          <w:rFonts w:ascii="ＭＳ ゴシック" w:eastAsia="ＭＳ ゴシック" w:hAnsi="ＭＳ ゴシック" w:cs="MeiryoKe_Console"/>
          <w:kern w:val="0"/>
          <w:sz w:val="18"/>
          <w:szCs w:val="18"/>
        </w:rPr>
      </w:pPr>
      <w:r w:rsidRPr="00963EFF">
        <w:rPr>
          <w:rFonts w:ascii="ＭＳ 明朝" w:hAnsi="ＭＳ 明朝" w:cs="MeiryoKe_Console" w:hint="eastAsia"/>
          <w:kern w:val="0"/>
          <w:szCs w:val="21"/>
        </w:rPr>
        <w:t>『参加者記入欄』</w:t>
      </w:r>
      <w:r w:rsidRPr="00963EFF">
        <w:rPr>
          <w:rFonts w:ascii="ＭＳ ゴシック" w:eastAsia="ＭＳ ゴシック" w:hAnsi="ＭＳ ゴシック" w:cs="MeiryoKe_Console" w:hint="eastAsia"/>
          <w:kern w:val="0"/>
          <w:sz w:val="18"/>
          <w:szCs w:val="18"/>
        </w:rPr>
        <w:t>詳しくご記入下さい。後日、収録ビデオ配信のご案内や今後の活動のご案内をさせていただきます。</w:t>
      </w:r>
    </w:p>
    <w:p w:rsidR="00FE08B4" w:rsidRPr="00963EFF" w:rsidRDefault="00044CE6" w:rsidP="006010A6">
      <w:pPr>
        <w:autoSpaceDE w:val="0"/>
        <w:autoSpaceDN w:val="0"/>
        <w:adjustRightInd w:val="0"/>
        <w:ind w:firstLineChars="100" w:firstLine="192"/>
        <w:jc w:val="left"/>
        <w:rPr>
          <w:rFonts w:ascii="ＭＳ ゴシック" w:eastAsia="ＭＳ ゴシック" w:hAnsi="ＭＳ ゴシック" w:cs="MeiryoKe_Console"/>
          <w:kern w:val="0"/>
          <w:szCs w:val="21"/>
        </w:rPr>
      </w:pPr>
      <w:r w:rsidRPr="00963EFF">
        <w:rPr>
          <w:noProof/>
        </w:rPr>
        <mc:AlternateContent>
          <mc:Choice Requires="wps">
            <w:drawing>
              <wp:anchor distT="0" distB="0" distL="114300" distR="114300" simplePos="0" relativeHeight="251658240" behindDoc="0" locked="0" layoutInCell="1" allowOverlap="1" wp14:anchorId="16A9B817" wp14:editId="080816DC">
                <wp:simplePos x="0" y="0"/>
                <wp:positionH relativeFrom="margin">
                  <wp:posOffset>185420</wp:posOffset>
                </wp:positionH>
                <wp:positionV relativeFrom="paragraph">
                  <wp:posOffset>34290</wp:posOffset>
                </wp:positionV>
                <wp:extent cx="6372860" cy="422910"/>
                <wp:effectExtent l="0" t="0" r="279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422910"/>
                        </a:xfrm>
                        <a:prstGeom prst="rect">
                          <a:avLst/>
                        </a:prstGeom>
                        <a:solidFill>
                          <a:srgbClr val="FFFFFF"/>
                        </a:solidFill>
                        <a:ln w="9525">
                          <a:solidFill>
                            <a:srgbClr val="000000"/>
                          </a:solidFill>
                          <a:miter lim="800000"/>
                          <a:headEnd/>
                          <a:tailEnd/>
                        </a:ln>
                      </wps:spPr>
                      <wps:txbx>
                        <w:txbxContent>
                          <w:p w:rsidR="00FE08B4" w:rsidRPr="00872040" w:rsidRDefault="00FE08B4" w:rsidP="00044CE6">
                            <w:pPr>
                              <w:autoSpaceDE w:val="0"/>
                              <w:autoSpaceDN w:val="0"/>
                              <w:adjustRightInd w:val="0"/>
                              <w:ind w:firstLineChars="100" w:firstLine="142"/>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044CE6">
                            <w:pPr>
                              <w:autoSpaceDE w:val="0"/>
                              <w:autoSpaceDN w:val="0"/>
                              <w:adjustRightInd w:val="0"/>
                              <w:ind w:firstLineChars="100" w:firstLine="142"/>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pt;margin-top:2.7pt;width:501.8pt;height:3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J1KgIAAE4EAAAOAAAAZHJzL2Uyb0RvYy54bWysVNtu2zAMfR+wfxD0vjjxmjQx4hRdugwD&#10;ugvQ7gNkWbaFSaImKbGzry8lp1nQbS/D/CBIInVInkN6fTNoRQ7CeQmmpLPJlBJhONTStCX99rh7&#10;s6TEB2ZqpsCIkh6Fpzeb16/WvS1EDh2oWjiCIMYXvS1pF4ItsszzTmjmJ2CFQWMDTrOAR9dmtWM9&#10;omuV5dPpIuvB1dYBF97j7d1opJuE3zSChy9N40UgqqSYW0irS2sV12yzZkXrmO0kP6XB/iELzaTB&#10;oGeoOxYY2Tv5G5SW3IGHJkw46AyaRnKRasBqZtMX1Tx0zIpUC5Lj7Zkm//9g+efDV0dkXdKcEsM0&#10;SvQohkDewUDyyE5vfYFODxbdwoDXqHKq1Nt74N89MbDtmGnFrXPQd4LVmN0svswuno44PoJU/Seo&#10;MQzbB0hAQ+N0pA7JIIiOKh3PysRUOF4u3l7nywWaONqu8nw1S9JlrHh+bZ0PHwRoEjcldah8QmeH&#10;ex9iNqx4donBPChZ76RS6eDaaqscOTDskl36UgEv3JQhfUlX83w+EvBXiGn6/gShZcB2V1KXdHl2&#10;YkWk7b2pUzMGJtW4x5SVOfEYqRtJDEM1nHSpoD4iow7GtsYxxE0H7iclPbZ0Sf2PPXOCEvXRoCrX&#10;V/lqjjOQDsvlCul0l4bqwsAMR6CSBkrG7TaMU7O3TrYdxhm7wMAt6tjIRHEUfMzplDU2bWL+NGBx&#10;Ki7PyevXb2DzBAAA//8DAFBLAwQUAAYACAAAACEAWNxP+98AAAAIAQAADwAAAGRycy9kb3ducmV2&#10;LnhtbEyPT0sDMRTE74LfITzBi7SJUatdN1tEUOxJbIvgLd08d5duXpb8aVc/fdOTHocZZn5TLkbb&#10;sz360DlScD0VwJBqZzpqFGzWL5MHYCFqMrp3hAp+MMCiOj8rdWHcgT5wv4oNyyUUCq2gjXEoOA91&#10;i1aHqRuQsvftvNUxS99w4/Uhl9ueSyFm3OqO8kKrB3xusd6tklWwW6baps8v//ae1q/L35nhV2Ku&#10;1OXF+PQILOIY/8Jwws/oUGWmrUtkAusVyLnMSQV3t8BOtriR+cpWwb0UwKuS/z9QHQEAAP//AwBQ&#10;SwECLQAUAAYACAAAACEAtoM4kv4AAADhAQAAEwAAAAAAAAAAAAAAAAAAAAAAW0NvbnRlbnRfVHlw&#10;ZXNdLnhtbFBLAQItABQABgAIAAAAIQA4/SH/1gAAAJQBAAALAAAAAAAAAAAAAAAAAC8BAABfcmVs&#10;cy8ucmVsc1BLAQItABQABgAIAAAAIQDgpcJ1KgIAAE4EAAAOAAAAAAAAAAAAAAAAAC4CAABkcnMv&#10;ZTJvRG9jLnhtbFBLAQItABQABgAIAAAAIQBY3E/73wAAAAgBAAAPAAAAAAAAAAAAAAAAAIQEAABk&#10;cnMvZG93bnJldi54bWxQSwUGAAAAAAQABADzAAAAkAUAAAAA&#10;">
                <v:textbox inset="5.85pt,.7pt,5.85pt,.7pt">
                  <w:txbxContent>
                    <w:p w:rsidR="00FE08B4" w:rsidRPr="00872040" w:rsidRDefault="00FE08B4" w:rsidP="00044CE6">
                      <w:pPr>
                        <w:autoSpaceDE w:val="0"/>
                        <w:autoSpaceDN w:val="0"/>
                        <w:adjustRightInd w:val="0"/>
                        <w:ind w:firstLineChars="100" w:firstLine="142"/>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044CE6">
                      <w:pPr>
                        <w:autoSpaceDE w:val="0"/>
                        <w:autoSpaceDN w:val="0"/>
                        <w:adjustRightInd w:val="0"/>
                        <w:ind w:firstLineChars="100" w:firstLine="142"/>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anchorx="margin"/>
              </v:shape>
            </w:pict>
          </mc:Fallback>
        </mc:AlternateContent>
      </w:r>
    </w:p>
    <w:p w:rsidR="00044CE6" w:rsidRDefault="00397C03" w:rsidP="006010A6">
      <w:pPr>
        <w:autoSpaceDE w:val="0"/>
        <w:autoSpaceDN w:val="0"/>
        <w:adjustRightInd w:val="0"/>
        <w:ind w:firstLineChars="200" w:firstLine="385"/>
        <w:jc w:val="left"/>
        <w:rPr>
          <w:rFonts w:ascii="ＭＳ ゴシック" w:eastAsia="ＭＳ ゴシック" w:hAnsi="ＭＳ ゴシック" w:cs="MeiryoKe_Console"/>
          <w:kern w:val="0"/>
          <w:szCs w:val="21"/>
        </w:rPr>
      </w:pPr>
      <w:r w:rsidRPr="00963EFF">
        <w:rPr>
          <w:noProof/>
        </w:rPr>
        <mc:AlternateContent>
          <mc:Choice Requires="wps">
            <w:drawing>
              <wp:anchor distT="0" distB="0" distL="114300" distR="114300" simplePos="0" relativeHeight="251659264" behindDoc="0" locked="0" layoutInCell="1" allowOverlap="1" wp14:anchorId="519A2AD6" wp14:editId="226A293D">
                <wp:simplePos x="0" y="0"/>
                <wp:positionH relativeFrom="margin">
                  <wp:posOffset>185420</wp:posOffset>
                </wp:positionH>
                <wp:positionV relativeFrom="paragraph">
                  <wp:posOffset>39370</wp:posOffset>
                </wp:positionV>
                <wp:extent cx="6427470" cy="1933575"/>
                <wp:effectExtent l="0" t="0" r="1143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19335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6pt;margin-top:3.1pt;width:506.1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PHhAIAABIFAAAOAAAAZHJzL2Uyb0RvYy54bWysVNuO0zAQfUfiHyy/d9N001u06WrVtAiJ&#10;y4qFD5jaTmPh2MF2my6If2fstKVlXxAiD87Yc/GZmTO+uz80iuyFddLogqY3Q0qEZoZLvS3ol8/r&#10;wYwS50FzUEaLgj4LR+8Xr1/ddW0uRqY2igtLMIh2edcWtPa+zZPEsVo04G5MKzQqK2Mb8Li124Rb&#10;6DB6o5LRcDhJOmN5aw0TzuFp2SvpIsavKsH8x6pywhNVUMTm42rjuglrsriDfGuhrSU7woB/QNGA&#10;1HjpOVQJHsjOyhehGsmscabyN8w0iakqyUTMAbNJh39k81RDK2IuWBzXnsvk/l9Y9mH/aInk2DtK&#10;NDTYok9YNNBbJUgWytO1Lkerp/bRhgRd+86wr45os6zRSjxYa7paAEdQabBPrhzCxqEr2XTvDcfo&#10;sPMmVupQ2SYExBqQQ2zI87kh4uAJw8NJNppmU+wbQ106v70dT8fxDshP7q11/o0wDQlCQS2Cj+Fh&#10;/875AAfyk0m4TZu1VCp2XWnSFXQ+Ho2jgzNK8qCMWdrtZqks2UPgTfyO916ZhcgluLq34ygFK8gb&#10;6ZHVSjYFnZ2dIQ9lWmkeTTxI1cuIUOnghVkj5qPUs+fHfDhfzVazbJCNJqtBNizLwcN6mQ0m63Q6&#10;Lm/L5bJMfwb8aZbXknOhQwonJqfZ3zHlOFM9B89cvkrVXVZkHb+XFUmuYcTqY1anf8wu8iNQoqfW&#10;xvBnpIc1/WjiU4JCbex3Sjocy4K6bzuwghL1ViPFptloPsY5jpvZbI7csJeKzYUCNMNABfWU9OLS&#10;95O/a63c1nhPGjuvzQOSspKRLoGwPaYjlXHwIv7jIxEm+3IfrX4/ZYtfAAAA//8DAFBLAwQUAAYA&#10;CAAAACEAxbttQ+AAAAAJAQAADwAAAGRycy9kb3ducmV2LnhtbEyPwU7DMBBE70j8g7VI3KidtAol&#10;ZFMhEBdQDhQOcHPjJQnE6yh2m5Svxz3BabSa0czbYjPbXhxo9J1jhGShQBDXznTcILy9Pl6tQfig&#10;2ejeMSEcycOmPD8rdG7cxC902IZGxBL2uUZoQxhyKX3dktV+4Qbi6H260eoQz7GRZtRTLLe9TJXK&#10;pNUdx4VWD3TfUv293VuE6uv47n8eOre049oPT89VNn1UiJcX890tiEBz+AvDCT+iQxmZdm7Pxose&#10;Ib1JYxIhi3Ky1SpZgdghLBN1DbIs5P8Pyl8AAAD//wMAUEsBAi0AFAAGAAgAAAAhALaDOJL+AAAA&#10;4QEAABMAAAAAAAAAAAAAAAAAAAAAAFtDb250ZW50X1R5cGVzXS54bWxQSwECLQAUAAYACAAAACEA&#10;OP0h/9YAAACUAQAACwAAAAAAAAAAAAAAAAAvAQAAX3JlbHMvLnJlbHNQSwECLQAUAAYACAAAACEA&#10;pt1Tx4QCAAASBQAADgAAAAAAAAAAAAAAAAAuAgAAZHJzL2Uyb0RvYy54bWxQSwECLQAUAAYACAAA&#10;ACEAxbttQ+AAAAAJAQAADwAAAAAAAAAAAAAAAADeBAAAZHJzL2Rvd25yZXYueG1sUEsFBgAAAAAE&#10;AAQA8wAAAOsFAAAAAA==&#10;" filled="f">
                <v:stroke dashstyle="dash"/>
                <v:textbox inset="5.85pt,.7pt,5.85pt,.7pt"/>
                <w10:wrap anchorx="margin"/>
              </v:rect>
            </w:pict>
          </mc:Fallback>
        </mc:AlternateContent>
      </w:r>
    </w:p>
    <w:p w:rsidR="00FE08B4" w:rsidRDefault="00FE08B4" w:rsidP="002D07FD">
      <w:pPr>
        <w:autoSpaceDE w:val="0"/>
        <w:autoSpaceDN w:val="0"/>
        <w:adjustRightInd w:val="0"/>
        <w:ind w:firstLineChars="200" w:firstLine="385"/>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2D07FD" w:rsidRPr="001320B3" w:rsidRDefault="002D07FD" w:rsidP="002D07FD">
      <w:pPr>
        <w:autoSpaceDE w:val="0"/>
        <w:autoSpaceDN w:val="0"/>
        <w:adjustRightInd w:val="0"/>
        <w:ind w:firstLineChars="200" w:firstLine="385"/>
        <w:jc w:val="left"/>
        <w:rPr>
          <w:rFonts w:ascii="ＭＳ ゴシック" w:eastAsia="ＭＳ ゴシック" w:hAnsi="ＭＳ ゴシック" w:cs="MeiryoKe_Console"/>
          <w:kern w:val="0"/>
          <w:szCs w:val="21"/>
        </w:rPr>
      </w:pPr>
    </w:p>
    <w:p w:rsidR="00FE08B4" w:rsidRPr="006A4028" w:rsidRDefault="00FE08B4" w:rsidP="006010A6">
      <w:pPr>
        <w:autoSpaceDE w:val="0"/>
        <w:autoSpaceDN w:val="0"/>
        <w:adjustRightInd w:val="0"/>
        <w:ind w:firstLineChars="200" w:firstLine="385"/>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00044CE6">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p>
    <w:p w:rsidR="00FE08B4" w:rsidRDefault="00FE08B4" w:rsidP="006010A6">
      <w:pPr>
        <w:autoSpaceDE w:val="0"/>
        <w:autoSpaceDN w:val="0"/>
        <w:adjustRightInd w:val="0"/>
        <w:ind w:firstLineChars="100" w:firstLine="192"/>
        <w:jc w:val="left"/>
        <w:rPr>
          <w:rFonts w:ascii="ＭＳ ゴシック" w:eastAsia="ＭＳ ゴシック" w:hAnsi="ＭＳ ゴシック" w:cs="MeiryoKe_Console"/>
          <w:kern w:val="0"/>
          <w:szCs w:val="21"/>
        </w:rPr>
      </w:pPr>
    </w:p>
    <w:p w:rsidR="00FE08B4" w:rsidRPr="006A4028" w:rsidRDefault="00FE08B4" w:rsidP="006010A6">
      <w:pPr>
        <w:autoSpaceDE w:val="0"/>
        <w:autoSpaceDN w:val="0"/>
        <w:adjustRightInd w:val="0"/>
        <w:ind w:firstLineChars="200" w:firstLine="385"/>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044CE6">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004B4479">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044CE6">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Default="00FE08B4" w:rsidP="00732F75">
      <w:pPr>
        <w:autoSpaceDE w:val="0"/>
        <w:autoSpaceDN w:val="0"/>
        <w:adjustRightInd w:val="0"/>
        <w:jc w:val="left"/>
        <w:rPr>
          <w:rFonts w:ascii="Century Gothic"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 xml:space="preserve">　</w:t>
      </w:r>
      <w:r>
        <w:rPr>
          <w:rFonts w:eastAsia="ＭＳ ゴシック" w:cs="MeiryoKe_Console" w:hint="eastAsia"/>
          <w:kern w:val="0"/>
          <w:szCs w:val="21"/>
        </w:rPr>
        <w:t xml:space="preserve">　</w:t>
      </w:r>
      <w:r w:rsidR="004B4479">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B4479">
        <w:rPr>
          <w:rFonts w:ascii="Century Gothic" w:eastAsia="ＭＳ ゴシック" w:hAnsi="ＭＳ ゴシック" w:cs="MeiryoKe_Console" w:hint="eastAsia"/>
          <w:kern w:val="0"/>
          <w:szCs w:val="21"/>
          <w:u w:val="single"/>
        </w:rPr>
        <w:t xml:space="preserve">  </w:t>
      </w: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sectPr w:rsidR="004B4479" w:rsidSect="00210CF3">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B4" w:rsidRDefault="00FE08B4" w:rsidP="00331BE0">
      <w:r>
        <w:separator/>
      </w:r>
    </w:p>
  </w:endnote>
  <w:endnote w:type="continuationSeparator" w:id="0">
    <w:p w:rsidR="00FE08B4" w:rsidRDefault="00FE08B4" w:rsidP="00331BE0">
      <w:r>
        <w:continuationSeparator/>
      </w:r>
    </w:p>
  </w:endnote>
  <w:endnote w:type="continuationNotice" w:id="1">
    <w:p w:rsidR="005F1CC1" w:rsidRDefault="005F1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B4" w:rsidRDefault="00FE08B4" w:rsidP="00331BE0">
      <w:r>
        <w:separator/>
      </w:r>
    </w:p>
  </w:footnote>
  <w:footnote w:type="continuationSeparator" w:id="0">
    <w:p w:rsidR="00FE08B4" w:rsidRDefault="00FE08B4" w:rsidP="00331BE0">
      <w:r>
        <w:continuationSeparator/>
      </w:r>
    </w:p>
  </w:footnote>
  <w:footnote w:type="continuationNotice" w:id="1">
    <w:p w:rsidR="005F1CC1" w:rsidRDefault="005F1C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BF2"/>
    <w:multiLevelType w:val="hybridMultilevel"/>
    <w:tmpl w:val="11F656FC"/>
    <w:lvl w:ilvl="0" w:tplc="A4F2892E">
      <w:numFmt w:val="bullet"/>
      <w:lvlText w:val="・"/>
      <w:lvlJc w:val="left"/>
      <w:pPr>
        <w:tabs>
          <w:tab w:val="num" w:pos="1129"/>
        </w:tabs>
        <w:ind w:left="1129" w:hanging="420"/>
      </w:pPr>
      <w:rPr>
        <w:rFonts w:ascii="ＭＳ 明朝" w:eastAsia="ＭＳ 明朝" w:hAnsi="ＭＳ 明朝"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06000"/>
    <w:rsid w:val="00032D94"/>
    <w:rsid w:val="00044CE6"/>
    <w:rsid w:val="00060CFC"/>
    <w:rsid w:val="0007773B"/>
    <w:rsid w:val="000B301D"/>
    <w:rsid w:val="000F5CB8"/>
    <w:rsid w:val="00112288"/>
    <w:rsid w:val="00121BF1"/>
    <w:rsid w:val="001320B3"/>
    <w:rsid w:val="001362DA"/>
    <w:rsid w:val="0014210B"/>
    <w:rsid w:val="00161CA2"/>
    <w:rsid w:val="001C372B"/>
    <w:rsid w:val="001F3CDB"/>
    <w:rsid w:val="00207B03"/>
    <w:rsid w:val="00210CF3"/>
    <w:rsid w:val="002110F7"/>
    <w:rsid w:val="00212F83"/>
    <w:rsid w:val="00230079"/>
    <w:rsid w:val="0027345C"/>
    <w:rsid w:val="002C484D"/>
    <w:rsid w:val="002D07FD"/>
    <w:rsid w:val="002E3F3B"/>
    <w:rsid w:val="00307415"/>
    <w:rsid w:val="003136C7"/>
    <w:rsid w:val="0032450D"/>
    <w:rsid w:val="00331BE0"/>
    <w:rsid w:val="0033466A"/>
    <w:rsid w:val="00335A89"/>
    <w:rsid w:val="003620A1"/>
    <w:rsid w:val="00375D3A"/>
    <w:rsid w:val="00380C05"/>
    <w:rsid w:val="00397C03"/>
    <w:rsid w:val="003B1DBA"/>
    <w:rsid w:val="003B2A29"/>
    <w:rsid w:val="003C7FA1"/>
    <w:rsid w:val="003D1B1A"/>
    <w:rsid w:val="00401A75"/>
    <w:rsid w:val="0044131A"/>
    <w:rsid w:val="00460E8D"/>
    <w:rsid w:val="00483BCE"/>
    <w:rsid w:val="004B4479"/>
    <w:rsid w:val="004B7C33"/>
    <w:rsid w:val="004C1246"/>
    <w:rsid w:val="004C12C7"/>
    <w:rsid w:val="004D2F84"/>
    <w:rsid w:val="00520F30"/>
    <w:rsid w:val="0052350C"/>
    <w:rsid w:val="00530872"/>
    <w:rsid w:val="00537783"/>
    <w:rsid w:val="00554D00"/>
    <w:rsid w:val="00570DC2"/>
    <w:rsid w:val="005812A0"/>
    <w:rsid w:val="0058758F"/>
    <w:rsid w:val="005B29BE"/>
    <w:rsid w:val="005C3F1D"/>
    <w:rsid w:val="005D1063"/>
    <w:rsid w:val="005F1CC1"/>
    <w:rsid w:val="006010A6"/>
    <w:rsid w:val="006537B8"/>
    <w:rsid w:val="00655CA2"/>
    <w:rsid w:val="0066381B"/>
    <w:rsid w:val="00676E79"/>
    <w:rsid w:val="00693A63"/>
    <w:rsid w:val="006A4028"/>
    <w:rsid w:val="006B709C"/>
    <w:rsid w:val="006D4AF4"/>
    <w:rsid w:val="0070788C"/>
    <w:rsid w:val="00707EDA"/>
    <w:rsid w:val="007103E5"/>
    <w:rsid w:val="00732F75"/>
    <w:rsid w:val="00753856"/>
    <w:rsid w:val="00776A82"/>
    <w:rsid w:val="007B0CDE"/>
    <w:rsid w:val="007B0EC1"/>
    <w:rsid w:val="007C35CF"/>
    <w:rsid w:val="007D42AE"/>
    <w:rsid w:val="008247B4"/>
    <w:rsid w:val="00872040"/>
    <w:rsid w:val="00890AA3"/>
    <w:rsid w:val="008A349C"/>
    <w:rsid w:val="008C1A8E"/>
    <w:rsid w:val="008E3D9D"/>
    <w:rsid w:val="008F7A39"/>
    <w:rsid w:val="00914E51"/>
    <w:rsid w:val="00922BF4"/>
    <w:rsid w:val="00951885"/>
    <w:rsid w:val="00963EFF"/>
    <w:rsid w:val="00980155"/>
    <w:rsid w:val="009A1E62"/>
    <w:rsid w:val="009A689F"/>
    <w:rsid w:val="009C7B26"/>
    <w:rsid w:val="009D0463"/>
    <w:rsid w:val="009D7BCF"/>
    <w:rsid w:val="00A0327C"/>
    <w:rsid w:val="00A32311"/>
    <w:rsid w:val="00AA666F"/>
    <w:rsid w:val="00AB1963"/>
    <w:rsid w:val="00AE32EB"/>
    <w:rsid w:val="00B0011B"/>
    <w:rsid w:val="00B07618"/>
    <w:rsid w:val="00B23941"/>
    <w:rsid w:val="00B37FA8"/>
    <w:rsid w:val="00B84CF1"/>
    <w:rsid w:val="00B978A5"/>
    <w:rsid w:val="00BB42D6"/>
    <w:rsid w:val="00BB66EE"/>
    <w:rsid w:val="00C01A85"/>
    <w:rsid w:val="00C02326"/>
    <w:rsid w:val="00C427F4"/>
    <w:rsid w:val="00C43750"/>
    <w:rsid w:val="00C708CA"/>
    <w:rsid w:val="00C8347D"/>
    <w:rsid w:val="00C9035F"/>
    <w:rsid w:val="00CC279F"/>
    <w:rsid w:val="00CD09DF"/>
    <w:rsid w:val="00CD4183"/>
    <w:rsid w:val="00D02D09"/>
    <w:rsid w:val="00D24A49"/>
    <w:rsid w:val="00D31788"/>
    <w:rsid w:val="00D33542"/>
    <w:rsid w:val="00D83A3E"/>
    <w:rsid w:val="00D851C1"/>
    <w:rsid w:val="00D86D3E"/>
    <w:rsid w:val="00D96613"/>
    <w:rsid w:val="00DB5F21"/>
    <w:rsid w:val="00DC660A"/>
    <w:rsid w:val="00E32163"/>
    <w:rsid w:val="00E427CF"/>
    <w:rsid w:val="00E7422B"/>
    <w:rsid w:val="00E96DD9"/>
    <w:rsid w:val="00EB1C7A"/>
    <w:rsid w:val="00ED2FC9"/>
    <w:rsid w:val="00EE73DA"/>
    <w:rsid w:val="00EF1BE0"/>
    <w:rsid w:val="00F010BD"/>
    <w:rsid w:val="00F370F2"/>
    <w:rsid w:val="00F452CE"/>
    <w:rsid w:val="00F50293"/>
    <w:rsid w:val="00F50536"/>
    <w:rsid w:val="00F67949"/>
    <w:rsid w:val="00F8225D"/>
    <w:rsid w:val="00F9515A"/>
    <w:rsid w:val="00FE08B4"/>
    <w:rsid w:val="00FF0159"/>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690">
      <w:bodyDiv w:val="1"/>
      <w:marLeft w:val="0"/>
      <w:marRight w:val="0"/>
      <w:marTop w:val="0"/>
      <w:marBottom w:val="0"/>
      <w:divBdr>
        <w:top w:val="none" w:sz="0" w:space="0" w:color="auto"/>
        <w:left w:val="none" w:sz="0" w:space="0" w:color="auto"/>
        <w:bottom w:val="none" w:sz="0" w:space="0" w:color="auto"/>
        <w:right w:val="none" w:sz="0" w:space="0" w:color="auto"/>
      </w:divBdr>
      <w:divsChild>
        <w:div w:id="8872739">
          <w:marLeft w:val="0"/>
          <w:marRight w:val="0"/>
          <w:marTop w:val="0"/>
          <w:marBottom w:val="0"/>
          <w:divBdr>
            <w:top w:val="none" w:sz="0" w:space="0" w:color="auto"/>
            <w:left w:val="none" w:sz="0" w:space="0" w:color="auto"/>
            <w:bottom w:val="none" w:sz="0" w:space="0" w:color="auto"/>
            <w:right w:val="none" w:sz="0" w:space="0" w:color="auto"/>
          </w:divBdr>
        </w:div>
        <w:div w:id="1392463139">
          <w:marLeft w:val="0"/>
          <w:marRight w:val="0"/>
          <w:marTop w:val="0"/>
          <w:marBottom w:val="0"/>
          <w:divBdr>
            <w:top w:val="none" w:sz="0" w:space="0" w:color="auto"/>
            <w:left w:val="none" w:sz="0" w:space="0" w:color="auto"/>
            <w:bottom w:val="none" w:sz="0" w:space="0" w:color="auto"/>
            <w:right w:val="none" w:sz="0" w:space="0" w:color="auto"/>
          </w:divBdr>
        </w:div>
        <w:div w:id="1317490617">
          <w:marLeft w:val="0"/>
          <w:marRight w:val="0"/>
          <w:marTop w:val="0"/>
          <w:marBottom w:val="0"/>
          <w:divBdr>
            <w:top w:val="none" w:sz="0" w:space="0" w:color="auto"/>
            <w:left w:val="none" w:sz="0" w:space="0" w:color="auto"/>
            <w:bottom w:val="none" w:sz="0" w:space="0" w:color="auto"/>
            <w:right w:val="none" w:sz="0" w:space="0" w:color="auto"/>
          </w:divBdr>
        </w:div>
      </w:divsChild>
    </w:div>
    <w:div w:id="591469788">
      <w:bodyDiv w:val="1"/>
      <w:marLeft w:val="0"/>
      <w:marRight w:val="0"/>
      <w:marTop w:val="0"/>
      <w:marBottom w:val="0"/>
      <w:divBdr>
        <w:top w:val="none" w:sz="0" w:space="0" w:color="auto"/>
        <w:left w:val="none" w:sz="0" w:space="0" w:color="auto"/>
        <w:bottom w:val="none" w:sz="0" w:space="0" w:color="auto"/>
        <w:right w:val="none" w:sz="0" w:space="0" w:color="auto"/>
      </w:divBdr>
    </w:div>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 w:id="15420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8BE7-618A-4007-8629-902B84DA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2206</Words>
  <Characters>960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admin</cp:lastModifiedBy>
  <cp:revision>2</cp:revision>
  <cp:lastPrinted>2016-02-17T03:09:00Z</cp:lastPrinted>
  <dcterms:created xsi:type="dcterms:W3CDTF">2016-02-17T04:49:00Z</dcterms:created>
  <dcterms:modified xsi:type="dcterms:W3CDTF">2016-02-17T04:49:00Z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